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5E4" w:rsidRDefault="009365E4" w:rsidP="009365E4">
      <w:pPr>
        <w:spacing w:after="0" w:line="240" w:lineRule="auto"/>
      </w:pPr>
      <w:r>
        <w:t>Name:______________________________________________________Date: _____________Period: _______________</w:t>
      </w:r>
    </w:p>
    <w:p w:rsidR="009365E4" w:rsidRPr="009365E4" w:rsidRDefault="0059647C" w:rsidP="000F44CA">
      <w:pPr>
        <w:spacing w:after="0" w:line="240" w:lineRule="auto"/>
        <w:jc w:val="center"/>
        <w:rPr>
          <w:b/>
          <w:sz w:val="28"/>
          <w:szCs w:val="28"/>
        </w:rPr>
      </w:pPr>
      <w:r>
        <w:rPr>
          <w:b/>
          <w:sz w:val="28"/>
          <w:szCs w:val="28"/>
        </w:rPr>
        <w:t>LITERACY GUIDE – SOUTH ASIA</w:t>
      </w:r>
    </w:p>
    <w:p w:rsidR="00E804BE" w:rsidRDefault="00BA6AD8" w:rsidP="009365E4">
      <w:pPr>
        <w:spacing w:after="0" w:line="240" w:lineRule="auto"/>
        <w:rPr>
          <w:b/>
        </w:rPr>
      </w:pPr>
      <w:r>
        <w:rPr>
          <w:b/>
        </w:rPr>
        <w:t>Textbook C</w:t>
      </w:r>
      <w:r w:rsidR="00553BEC">
        <w:rPr>
          <w:b/>
        </w:rPr>
        <w:t xml:space="preserve">hapters you will use: </w:t>
      </w:r>
    </w:p>
    <w:p w:rsidR="00BA6AD8" w:rsidRDefault="00553BEC" w:rsidP="009365E4">
      <w:pPr>
        <w:spacing w:after="0" w:line="240" w:lineRule="auto"/>
        <w:rPr>
          <w:b/>
        </w:rPr>
      </w:pPr>
      <w:r>
        <w:rPr>
          <w:b/>
        </w:rPr>
        <w:t xml:space="preserve">Chapter </w:t>
      </w:r>
      <w:r w:rsidR="00E804BE">
        <w:rPr>
          <w:b/>
        </w:rPr>
        <w:t>7: Section 1 (pages 161-165) – Section 2 (pages 165-170) – Section 3 (pages 170-174)</w:t>
      </w:r>
    </w:p>
    <w:p w:rsidR="00E804BE" w:rsidRDefault="00E804BE" w:rsidP="00E804BE">
      <w:pPr>
        <w:spacing w:after="0" w:line="240" w:lineRule="auto"/>
        <w:rPr>
          <w:b/>
        </w:rPr>
      </w:pPr>
      <w:r>
        <w:rPr>
          <w:b/>
        </w:rPr>
        <w:t>Chapter 8: Section 1 (pages 177-182) – Section 3 (pages 189-193) – Section 4 (pages 193-198)</w:t>
      </w:r>
    </w:p>
    <w:p w:rsidR="00E804BE" w:rsidRDefault="00E804BE" w:rsidP="00E804BE">
      <w:pPr>
        <w:spacing w:after="0" w:line="240" w:lineRule="auto"/>
        <w:rPr>
          <w:b/>
        </w:rPr>
      </w:pPr>
      <w:r>
        <w:rPr>
          <w:b/>
        </w:rPr>
        <w:t>Chapter 9: Section 1 (pages 201-204) – Section 4 (pages 214-216) – Section 5 (pages217-220)</w:t>
      </w:r>
    </w:p>
    <w:p w:rsidR="00E804BE" w:rsidRDefault="00E804BE" w:rsidP="00E804BE">
      <w:pPr>
        <w:spacing w:after="0" w:line="240" w:lineRule="auto"/>
        <w:rPr>
          <w:b/>
        </w:rPr>
      </w:pPr>
      <w:r>
        <w:rPr>
          <w:b/>
        </w:rPr>
        <w:t>Chapter 10: Section 1(pages 223-226) – Section 3 (pages 232-236)</w:t>
      </w:r>
    </w:p>
    <w:p w:rsidR="00E804BE" w:rsidRPr="00903829" w:rsidRDefault="00E804BE" w:rsidP="00E804BE">
      <w:pPr>
        <w:spacing w:after="0" w:line="240" w:lineRule="auto"/>
        <w:rPr>
          <w:b/>
        </w:rPr>
      </w:pPr>
    </w:p>
    <w:p w:rsidR="00AA117C" w:rsidRDefault="00AA117C" w:rsidP="009365E4">
      <w:pPr>
        <w:spacing w:after="0" w:line="240" w:lineRule="auto"/>
      </w:pPr>
      <w:r w:rsidRPr="00903829">
        <w:rPr>
          <w:b/>
        </w:rPr>
        <w:t>FOCUS QUESTIONS:</w:t>
      </w:r>
    </w:p>
    <w:p w:rsidR="000F44CA" w:rsidRDefault="000F44CA" w:rsidP="000F44CA">
      <w:pPr>
        <w:pStyle w:val="ListParagraph"/>
        <w:numPr>
          <w:ilvl w:val="0"/>
          <w:numId w:val="1"/>
        </w:numPr>
        <w:spacing w:after="0" w:line="240" w:lineRule="auto"/>
        <w:rPr>
          <w:color w:val="000000"/>
        </w:rPr>
      </w:pPr>
      <w:r>
        <w:t>I will be able to</w:t>
      </w:r>
      <w:r w:rsidRPr="002376E1">
        <w:t xml:space="preserve"> </w:t>
      </w:r>
      <w:r w:rsidR="002376E1" w:rsidRPr="002376E1">
        <w:rPr>
          <w:color w:val="000000"/>
        </w:rPr>
        <w:t>describe</w:t>
      </w:r>
      <w:r w:rsidR="00E804BE">
        <w:rPr>
          <w:color w:val="000000"/>
        </w:rPr>
        <w:t xml:space="preserve"> the impact of South Asia’s geography on its people. </w:t>
      </w:r>
    </w:p>
    <w:p w:rsidR="007957B2" w:rsidRPr="002376E1" w:rsidRDefault="007957B2" w:rsidP="000F44CA">
      <w:pPr>
        <w:pStyle w:val="ListParagraph"/>
        <w:numPr>
          <w:ilvl w:val="0"/>
          <w:numId w:val="1"/>
        </w:numPr>
        <w:spacing w:after="0" w:line="240" w:lineRule="auto"/>
        <w:rPr>
          <w:color w:val="000000"/>
        </w:rPr>
      </w:pPr>
      <w:r>
        <w:t xml:space="preserve">I will be able to </w:t>
      </w:r>
      <w:r w:rsidR="009B11E2">
        <w:t>describe the impact the Aryans had on India.</w:t>
      </w:r>
    </w:p>
    <w:p w:rsidR="00AA117C" w:rsidRPr="002376E1" w:rsidRDefault="000F44CA" w:rsidP="00AA117C">
      <w:pPr>
        <w:pStyle w:val="ListParagraph"/>
        <w:numPr>
          <w:ilvl w:val="0"/>
          <w:numId w:val="1"/>
        </w:numPr>
        <w:spacing w:after="0" w:line="240" w:lineRule="auto"/>
      </w:pPr>
      <w:r w:rsidRPr="002376E1">
        <w:rPr>
          <w:color w:val="000000"/>
        </w:rPr>
        <w:t>I will be able to</w:t>
      </w:r>
      <w:r w:rsidR="002376E1" w:rsidRPr="002376E1">
        <w:rPr>
          <w:color w:val="000000"/>
        </w:rPr>
        <w:t xml:space="preserve"> compare and contrast</w:t>
      </w:r>
      <w:r w:rsidR="00E804BE">
        <w:rPr>
          <w:color w:val="000000"/>
        </w:rPr>
        <w:t xml:space="preserve"> Hinduism &amp; Buddhism</w:t>
      </w:r>
      <w:r w:rsidRPr="002376E1">
        <w:rPr>
          <w:color w:val="000000"/>
        </w:rPr>
        <w:t xml:space="preserve">. </w:t>
      </w:r>
    </w:p>
    <w:p w:rsidR="002376E1" w:rsidRPr="002376E1" w:rsidRDefault="000F44CA" w:rsidP="003160FD">
      <w:pPr>
        <w:pStyle w:val="ListParagraph"/>
        <w:numPr>
          <w:ilvl w:val="0"/>
          <w:numId w:val="1"/>
        </w:numPr>
        <w:spacing w:after="0" w:line="240" w:lineRule="auto"/>
      </w:pPr>
      <w:r w:rsidRPr="007957B2">
        <w:rPr>
          <w:color w:val="000000"/>
        </w:rPr>
        <w:t xml:space="preserve">I will </w:t>
      </w:r>
      <w:r w:rsidR="00F45379">
        <w:rPr>
          <w:color w:val="000000"/>
        </w:rPr>
        <w:t>be able to explain how the formation of the caste system influenced Indian society</w:t>
      </w:r>
      <w:r w:rsidR="00A535D2">
        <w:rPr>
          <w:color w:val="000000"/>
        </w:rPr>
        <w:t xml:space="preserve">. </w:t>
      </w:r>
    </w:p>
    <w:p w:rsidR="00AA117C" w:rsidRPr="00903829" w:rsidRDefault="00AA117C" w:rsidP="009365E4">
      <w:pPr>
        <w:spacing w:after="0" w:line="240" w:lineRule="auto"/>
        <w:rPr>
          <w:b/>
        </w:rPr>
      </w:pPr>
    </w:p>
    <w:p w:rsidR="00AA117C" w:rsidRDefault="00AA117C" w:rsidP="009365E4">
      <w:pPr>
        <w:spacing w:after="0" w:line="240" w:lineRule="auto"/>
      </w:pPr>
      <w:r w:rsidRPr="00903829">
        <w:rPr>
          <w:b/>
        </w:rPr>
        <w:t>PRE-READING</w:t>
      </w:r>
      <w:r>
        <w:t>:</w:t>
      </w:r>
    </w:p>
    <w:p w:rsidR="00AA117C" w:rsidRDefault="00903829" w:rsidP="00AA117C">
      <w:pPr>
        <w:pStyle w:val="ListParagraph"/>
        <w:numPr>
          <w:ilvl w:val="0"/>
          <w:numId w:val="2"/>
        </w:numPr>
        <w:spacing w:after="0" w:line="240" w:lineRule="auto"/>
      </w:pPr>
      <w:r>
        <w:t xml:space="preserve">PREDICT: </w:t>
      </w:r>
      <w:r w:rsidR="00553BEC">
        <w:t>How has geographic features affecte</w:t>
      </w:r>
      <w:r w:rsidR="00A615A1">
        <w:t>d the peoples of the South Asia</w:t>
      </w:r>
      <w:r w:rsidR="00553BEC">
        <w:t>?</w:t>
      </w:r>
      <w:r w:rsidR="00A615A1">
        <w:t xml:space="preserve"> Give two specific predictions.</w:t>
      </w:r>
    </w:p>
    <w:p w:rsidR="00903829" w:rsidRDefault="00903829" w:rsidP="00903829">
      <w:pPr>
        <w:spacing w:after="0" w:line="240" w:lineRule="auto"/>
      </w:pPr>
    </w:p>
    <w:p w:rsidR="00903829" w:rsidRDefault="00903829" w:rsidP="00903829">
      <w:pPr>
        <w:spacing w:after="0" w:line="240" w:lineRule="auto"/>
      </w:pPr>
    </w:p>
    <w:p w:rsidR="00903829" w:rsidRDefault="00553BEC" w:rsidP="00903829">
      <w:pPr>
        <w:pStyle w:val="ListParagraph"/>
        <w:numPr>
          <w:ilvl w:val="0"/>
          <w:numId w:val="2"/>
        </w:numPr>
        <w:spacing w:after="0" w:line="240" w:lineRule="auto"/>
      </w:pPr>
      <w:r>
        <w:t xml:space="preserve">PREDICT: </w:t>
      </w:r>
      <w:r w:rsidR="00A535D2">
        <w:t>Why is our knowledge of the Indus Valley civilization is limited?</w:t>
      </w:r>
    </w:p>
    <w:p w:rsidR="00B00B67" w:rsidRDefault="00B00B67" w:rsidP="00B00B67">
      <w:pPr>
        <w:spacing w:after="0" w:line="240" w:lineRule="auto"/>
      </w:pPr>
    </w:p>
    <w:p w:rsidR="00B00B67" w:rsidRDefault="00B00B67" w:rsidP="00B00B67">
      <w:pPr>
        <w:spacing w:after="0" w:line="240" w:lineRule="auto"/>
      </w:pPr>
    </w:p>
    <w:p w:rsidR="002376E1" w:rsidRDefault="00553BEC" w:rsidP="003160FD">
      <w:pPr>
        <w:pStyle w:val="ListParagraph"/>
        <w:numPr>
          <w:ilvl w:val="0"/>
          <w:numId w:val="2"/>
        </w:numPr>
        <w:spacing w:after="0" w:line="240" w:lineRule="auto"/>
      </w:pPr>
      <w:r>
        <w:t xml:space="preserve">PREDICT: </w:t>
      </w:r>
      <w:r w:rsidR="00A535D2">
        <w:t>Which religions trace their origins to the South Asia?</w:t>
      </w:r>
    </w:p>
    <w:p w:rsidR="002376E1" w:rsidRDefault="002376E1" w:rsidP="002376E1">
      <w:pPr>
        <w:spacing w:after="0" w:line="240" w:lineRule="auto"/>
      </w:pPr>
    </w:p>
    <w:p w:rsidR="00A535D2" w:rsidRDefault="00A535D2" w:rsidP="002376E1">
      <w:pPr>
        <w:spacing w:after="0" w:line="240" w:lineRule="auto"/>
      </w:pPr>
    </w:p>
    <w:p w:rsidR="002376E1" w:rsidRDefault="00A615A1" w:rsidP="009B11E2">
      <w:pPr>
        <w:pStyle w:val="ListParagraph"/>
        <w:numPr>
          <w:ilvl w:val="0"/>
          <w:numId w:val="2"/>
        </w:numPr>
        <w:spacing w:after="0" w:line="240" w:lineRule="auto"/>
      </w:pPr>
      <w:r>
        <w:t xml:space="preserve">PREDICT: </w:t>
      </w:r>
      <w:r w:rsidR="00F45379">
        <w:t>What is the structure of the caste system? How did the caste system impact people’s daily lives?</w:t>
      </w:r>
      <w:r w:rsidR="009B11E2">
        <w:t xml:space="preserve"> </w:t>
      </w:r>
      <w:r w:rsidR="00A535D2">
        <w:t xml:space="preserve"> </w:t>
      </w:r>
    </w:p>
    <w:p w:rsidR="00903829" w:rsidRDefault="00903829" w:rsidP="00903829">
      <w:pPr>
        <w:spacing w:after="0" w:line="240" w:lineRule="auto"/>
      </w:pPr>
    </w:p>
    <w:p w:rsidR="00AA117C" w:rsidRDefault="00AA117C" w:rsidP="009365E4">
      <w:pPr>
        <w:spacing w:after="0" w:line="240" w:lineRule="auto"/>
      </w:pPr>
    </w:p>
    <w:p w:rsidR="00903829" w:rsidRDefault="00903829" w:rsidP="009365E4">
      <w:pPr>
        <w:spacing w:after="0" w:line="240" w:lineRule="auto"/>
      </w:pPr>
    </w:p>
    <w:p w:rsidR="00C123A4" w:rsidRDefault="00AA117C" w:rsidP="009365E4">
      <w:pPr>
        <w:spacing w:after="0" w:line="240" w:lineRule="auto"/>
      </w:pPr>
      <w:r w:rsidRPr="00903829">
        <w:rPr>
          <w:b/>
        </w:rPr>
        <w:t>VOCABULARY</w:t>
      </w:r>
      <w:r w:rsidR="00903829">
        <w:t>: Fill in the chart (identify)</w:t>
      </w:r>
    </w:p>
    <w:tbl>
      <w:tblPr>
        <w:tblStyle w:val="TableGrid"/>
        <w:tblW w:w="0" w:type="auto"/>
        <w:tblLook w:val="04A0" w:firstRow="1" w:lastRow="0" w:firstColumn="1" w:lastColumn="0" w:noHBand="0" w:noVBand="1"/>
      </w:tblPr>
      <w:tblGrid>
        <w:gridCol w:w="1885"/>
        <w:gridCol w:w="5400"/>
        <w:gridCol w:w="3505"/>
      </w:tblGrid>
      <w:tr w:rsidR="00C66846" w:rsidTr="00AA117C">
        <w:tc>
          <w:tcPr>
            <w:tcW w:w="1885" w:type="dxa"/>
          </w:tcPr>
          <w:p w:rsidR="009365E4" w:rsidRPr="00AA117C" w:rsidRDefault="009365E4" w:rsidP="00AA117C">
            <w:pPr>
              <w:jc w:val="center"/>
              <w:rPr>
                <w:b/>
              </w:rPr>
            </w:pPr>
            <w:r w:rsidRPr="00AA117C">
              <w:rPr>
                <w:b/>
              </w:rPr>
              <w:t>Vocabulary Term</w:t>
            </w:r>
          </w:p>
        </w:tc>
        <w:tc>
          <w:tcPr>
            <w:tcW w:w="5400" w:type="dxa"/>
          </w:tcPr>
          <w:p w:rsidR="009365E4" w:rsidRPr="00AA117C" w:rsidRDefault="009365E4" w:rsidP="00AA117C">
            <w:pPr>
              <w:jc w:val="center"/>
              <w:rPr>
                <w:b/>
              </w:rPr>
            </w:pPr>
            <w:r w:rsidRPr="00AA117C">
              <w:rPr>
                <w:b/>
              </w:rPr>
              <w:t>Definition (In your own words)</w:t>
            </w:r>
          </w:p>
        </w:tc>
        <w:tc>
          <w:tcPr>
            <w:tcW w:w="3505" w:type="dxa"/>
          </w:tcPr>
          <w:p w:rsidR="009365E4" w:rsidRPr="00AA117C" w:rsidRDefault="009365E4" w:rsidP="00AA117C">
            <w:pPr>
              <w:jc w:val="center"/>
              <w:rPr>
                <w:b/>
              </w:rPr>
            </w:pPr>
            <w:r w:rsidRPr="00AA117C">
              <w:rPr>
                <w:b/>
              </w:rPr>
              <w:t>Illustration</w:t>
            </w:r>
            <w:r w:rsidR="00D10571">
              <w:rPr>
                <w:b/>
              </w:rPr>
              <w:t xml:space="preserve"> / Example</w:t>
            </w:r>
          </w:p>
        </w:tc>
      </w:tr>
      <w:tr w:rsidR="009C2D8B" w:rsidTr="003160FD">
        <w:tc>
          <w:tcPr>
            <w:tcW w:w="10790" w:type="dxa"/>
            <w:gridSpan w:val="3"/>
          </w:tcPr>
          <w:p w:rsidR="009C2D8B" w:rsidRPr="00AA117C" w:rsidRDefault="007957B2" w:rsidP="009C2D8B">
            <w:pPr>
              <w:rPr>
                <w:b/>
              </w:rPr>
            </w:pPr>
            <w:r>
              <w:rPr>
                <w:b/>
              </w:rPr>
              <w:t>Chapter 7</w:t>
            </w:r>
            <w:r w:rsidR="00553BEC">
              <w:rPr>
                <w:b/>
              </w:rPr>
              <w:t xml:space="preserve"> Section</w:t>
            </w:r>
            <w:r>
              <w:rPr>
                <w:b/>
              </w:rPr>
              <w:t xml:space="preserve"> 1 The Shape of the Land pages 161 - 165</w:t>
            </w:r>
          </w:p>
        </w:tc>
      </w:tr>
      <w:tr w:rsidR="00C66846" w:rsidTr="00AA117C">
        <w:tc>
          <w:tcPr>
            <w:tcW w:w="1885" w:type="dxa"/>
          </w:tcPr>
          <w:p w:rsidR="009365E4" w:rsidRDefault="009365E4"/>
          <w:p w:rsidR="009365E4" w:rsidRDefault="007957B2">
            <w:r>
              <w:t>Subcontinent</w:t>
            </w:r>
          </w:p>
          <w:p w:rsidR="009365E4" w:rsidRDefault="009365E4"/>
          <w:p w:rsidR="00AA117C" w:rsidRDefault="00AA117C">
            <w:bookmarkStart w:id="0" w:name="_GoBack"/>
            <w:bookmarkEnd w:id="0"/>
          </w:p>
          <w:p w:rsidR="007957B2" w:rsidRDefault="007957B2"/>
        </w:tc>
        <w:tc>
          <w:tcPr>
            <w:tcW w:w="5400" w:type="dxa"/>
          </w:tcPr>
          <w:p w:rsidR="009365E4" w:rsidRDefault="009365E4"/>
        </w:tc>
        <w:tc>
          <w:tcPr>
            <w:tcW w:w="3505" w:type="dxa"/>
          </w:tcPr>
          <w:p w:rsidR="009365E4" w:rsidRDefault="009365E4"/>
        </w:tc>
      </w:tr>
      <w:tr w:rsidR="009C2D8B" w:rsidTr="003160FD">
        <w:tc>
          <w:tcPr>
            <w:tcW w:w="10790" w:type="dxa"/>
            <w:gridSpan w:val="3"/>
          </w:tcPr>
          <w:p w:rsidR="009C2D8B" w:rsidRPr="009C2D8B" w:rsidRDefault="007957B2">
            <w:pPr>
              <w:rPr>
                <w:b/>
              </w:rPr>
            </w:pPr>
            <w:r>
              <w:rPr>
                <w:b/>
              </w:rPr>
              <w:t>Chapter 7 Section 2 Climate and Resources pages 165 - 170</w:t>
            </w:r>
          </w:p>
        </w:tc>
      </w:tr>
      <w:tr w:rsidR="00C66846" w:rsidTr="00AA117C">
        <w:tc>
          <w:tcPr>
            <w:tcW w:w="1885" w:type="dxa"/>
          </w:tcPr>
          <w:p w:rsidR="009365E4" w:rsidRDefault="009365E4"/>
          <w:p w:rsidR="009365E4" w:rsidRDefault="007957B2">
            <w:r>
              <w:t>Monsoon</w:t>
            </w:r>
          </w:p>
          <w:p w:rsidR="00AA117C" w:rsidRDefault="00AA117C"/>
        </w:tc>
        <w:tc>
          <w:tcPr>
            <w:tcW w:w="5400" w:type="dxa"/>
          </w:tcPr>
          <w:p w:rsidR="009365E4" w:rsidRDefault="009365E4"/>
        </w:tc>
        <w:tc>
          <w:tcPr>
            <w:tcW w:w="3505" w:type="dxa"/>
          </w:tcPr>
          <w:p w:rsidR="009365E4" w:rsidRDefault="009365E4"/>
          <w:p w:rsidR="00712730" w:rsidRDefault="00712730">
            <w:pPr>
              <w:rPr>
                <w:rFonts w:ascii="Bradley Hand ITC" w:hAnsi="Bradley Hand ITC"/>
              </w:rPr>
            </w:pPr>
          </w:p>
          <w:p w:rsidR="00C123A4" w:rsidRDefault="00C123A4">
            <w:pPr>
              <w:rPr>
                <w:rFonts w:ascii="Bradley Hand ITC" w:hAnsi="Bradley Hand ITC"/>
              </w:rPr>
            </w:pPr>
          </w:p>
          <w:p w:rsidR="00C123A4" w:rsidRPr="00712730" w:rsidRDefault="00C123A4">
            <w:pPr>
              <w:rPr>
                <w:rFonts w:ascii="Bradley Hand ITC" w:hAnsi="Bradley Hand ITC"/>
              </w:rPr>
            </w:pPr>
          </w:p>
        </w:tc>
      </w:tr>
      <w:tr w:rsidR="00C66846" w:rsidTr="00AA117C">
        <w:tc>
          <w:tcPr>
            <w:tcW w:w="1885" w:type="dxa"/>
          </w:tcPr>
          <w:p w:rsidR="009365E4" w:rsidRDefault="009365E4"/>
          <w:p w:rsidR="009365E4" w:rsidRDefault="007957B2">
            <w:r>
              <w:t>Rain Shadow</w:t>
            </w:r>
          </w:p>
          <w:p w:rsidR="009365E4" w:rsidRDefault="009365E4"/>
          <w:p w:rsidR="00AA117C" w:rsidRDefault="00AA117C"/>
          <w:p w:rsidR="007957B2" w:rsidRDefault="007957B2"/>
        </w:tc>
        <w:tc>
          <w:tcPr>
            <w:tcW w:w="5400" w:type="dxa"/>
          </w:tcPr>
          <w:p w:rsidR="00C66846" w:rsidRPr="00C66846" w:rsidRDefault="00C66846">
            <w:pPr>
              <w:rPr>
                <w:rFonts w:ascii="Bradley Hand ITC" w:hAnsi="Bradley Hand ITC"/>
              </w:rPr>
            </w:pPr>
            <w:r w:rsidRPr="00C66846">
              <w:rPr>
                <w:rFonts w:ascii="Bradley Hand ITC" w:hAnsi="Bradley Hand ITC"/>
              </w:rPr>
              <w:t xml:space="preserve"> </w:t>
            </w:r>
          </w:p>
        </w:tc>
        <w:tc>
          <w:tcPr>
            <w:tcW w:w="3505" w:type="dxa"/>
          </w:tcPr>
          <w:p w:rsidR="009365E4" w:rsidRDefault="009365E4"/>
        </w:tc>
      </w:tr>
      <w:tr w:rsidR="00C66846" w:rsidTr="00AA117C">
        <w:tc>
          <w:tcPr>
            <w:tcW w:w="1885" w:type="dxa"/>
          </w:tcPr>
          <w:p w:rsidR="009365E4" w:rsidRDefault="009365E4"/>
          <w:p w:rsidR="009365E4" w:rsidRDefault="007957B2">
            <w:r>
              <w:t>Dialect</w:t>
            </w:r>
          </w:p>
          <w:p w:rsidR="007957B2" w:rsidRDefault="007957B2"/>
          <w:p w:rsidR="007957B2" w:rsidRDefault="007957B2"/>
        </w:tc>
        <w:tc>
          <w:tcPr>
            <w:tcW w:w="5400" w:type="dxa"/>
          </w:tcPr>
          <w:p w:rsidR="009365E4" w:rsidRDefault="009365E4"/>
          <w:p w:rsidR="007A14BA" w:rsidRDefault="007A14BA" w:rsidP="005B6159">
            <w:pPr>
              <w:rPr>
                <w:rFonts w:ascii="Bradley Hand ITC" w:hAnsi="Bradley Hand ITC"/>
              </w:rPr>
            </w:pPr>
          </w:p>
          <w:p w:rsidR="005B6159" w:rsidRDefault="005B6159" w:rsidP="005B6159">
            <w:pPr>
              <w:rPr>
                <w:rFonts w:ascii="Bradley Hand ITC" w:hAnsi="Bradley Hand ITC"/>
              </w:rPr>
            </w:pPr>
          </w:p>
          <w:p w:rsidR="005B6159" w:rsidRPr="00BA6AD8" w:rsidRDefault="005B6159" w:rsidP="005B6159">
            <w:pPr>
              <w:rPr>
                <w:rFonts w:ascii="Bradley Hand ITC" w:hAnsi="Bradley Hand ITC"/>
              </w:rPr>
            </w:pPr>
          </w:p>
        </w:tc>
        <w:tc>
          <w:tcPr>
            <w:tcW w:w="3505" w:type="dxa"/>
          </w:tcPr>
          <w:p w:rsidR="009365E4" w:rsidRDefault="009365E4"/>
        </w:tc>
      </w:tr>
      <w:tr w:rsidR="009C2D8B" w:rsidTr="003160FD">
        <w:tc>
          <w:tcPr>
            <w:tcW w:w="10790" w:type="dxa"/>
            <w:gridSpan w:val="3"/>
          </w:tcPr>
          <w:p w:rsidR="009C2D8B" w:rsidRPr="009C2D8B" w:rsidRDefault="007957B2">
            <w:pPr>
              <w:rPr>
                <w:b/>
              </w:rPr>
            </w:pPr>
            <w:r>
              <w:rPr>
                <w:b/>
              </w:rPr>
              <w:t>Chapter 7 Section 3 Early Civilizations of India pages 170 - 174</w:t>
            </w:r>
          </w:p>
        </w:tc>
      </w:tr>
      <w:tr w:rsidR="003C7516" w:rsidTr="00AA117C">
        <w:tc>
          <w:tcPr>
            <w:tcW w:w="1885" w:type="dxa"/>
          </w:tcPr>
          <w:p w:rsidR="00C123A4" w:rsidRDefault="00A615A1">
            <w:r>
              <w:t xml:space="preserve">Cities of </w:t>
            </w:r>
          </w:p>
          <w:p w:rsidR="005B6159" w:rsidRDefault="00A615A1">
            <w:r>
              <w:t xml:space="preserve">Harrappa &amp; </w:t>
            </w:r>
          </w:p>
          <w:p w:rsidR="009365E4" w:rsidRDefault="00A615A1">
            <w:r>
              <w:t>Mohenjo-daro</w:t>
            </w:r>
          </w:p>
          <w:p w:rsidR="00AA117C" w:rsidRDefault="00AA117C"/>
        </w:tc>
        <w:tc>
          <w:tcPr>
            <w:tcW w:w="5400" w:type="dxa"/>
          </w:tcPr>
          <w:p w:rsidR="009365E4" w:rsidRDefault="009365E4"/>
        </w:tc>
        <w:tc>
          <w:tcPr>
            <w:tcW w:w="3505" w:type="dxa"/>
          </w:tcPr>
          <w:p w:rsidR="009365E4" w:rsidRDefault="009365E4"/>
        </w:tc>
      </w:tr>
      <w:tr w:rsidR="003C7516" w:rsidTr="00AA117C">
        <w:tc>
          <w:tcPr>
            <w:tcW w:w="1885" w:type="dxa"/>
          </w:tcPr>
          <w:p w:rsidR="005B6159" w:rsidRDefault="005B6159"/>
          <w:p w:rsidR="00A615A1" w:rsidRDefault="00A615A1">
            <w:r>
              <w:t>decipher</w:t>
            </w:r>
          </w:p>
          <w:p w:rsidR="009365E4" w:rsidRDefault="009365E4"/>
          <w:p w:rsidR="00AA117C" w:rsidRDefault="00AA117C"/>
        </w:tc>
        <w:tc>
          <w:tcPr>
            <w:tcW w:w="5400" w:type="dxa"/>
          </w:tcPr>
          <w:p w:rsidR="003C7516" w:rsidRPr="003C7516" w:rsidRDefault="003C7516">
            <w:pPr>
              <w:rPr>
                <w:rFonts w:ascii="Bradley Hand ITC" w:hAnsi="Bradley Hand ITC"/>
              </w:rPr>
            </w:pPr>
          </w:p>
        </w:tc>
        <w:tc>
          <w:tcPr>
            <w:tcW w:w="3505" w:type="dxa"/>
          </w:tcPr>
          <w:p w:rsidR="009365E4" w:rsidRDefault="009365E4"/>
        </w:tc>
      </w:tr>
      <w:tr w:rsidR="003C7516" w:rsidTr="00AA117C">
        <w:tc>
          <w:tcPr>
            <w:tcW w:w="1885" w:type="dxa"/>
          </w:tcPr>
          <w:p w:rsidR="009365E4" w:rsidRDefault="009365E4"/>
          <w:p w:rsidR="00A615A1" w:rsidRDefault="00A615A1">
            <w:r>
              <w:t>Aryans</w:t>
            </w:r>
          </w:p>
          <w:p w:rsidR="00C123A4" w:rsidRDefault="00C123A4"/>
          <w:p w:rsidR="009365E4" w:rsidRDefault="009365E4"/>
        </w:tc>
        <w:tc>
          <w:tcPr>
            <w:tcW w:w="5400" w:type="dxa"/>
          </w:tcPr>
          <w:p w:rsidR="009365E4" w:rsidRDefault="009365E4"/>
        </w:tc>
        <w:tc>
          <w:tcPr>
            <w:tcW w:w="3505" w:type="dxa"/>
          </w:tcPr>
          <w:p w:rsidR="009365E4" w:rsidRDefault="009365E4"/>
        </w:tc>
      </w:tr>
      <w:tr w:rsidR="003C7516" w:rsidTr="00AA117C">
        <w:tc>
          <w:tcPr>
            <w:tcW w:w="1885" w:type="dxa"/>
          </w:tcPr>
          <w:p w:rsidR="009365E4" w:rsidRDefault="009365E4"/>
          <w:p w:rsidR="009365E4" w:rsidRDefault="00A615A1">
            <w:r>
              <w:t>Vedas</w:t>
            </w:r>
          </w:p>
          <w:p w:rsidR="00A615A1" w:rsidRDefault="00A615A1"/>
          <w:p w:rsidR="00AA117C" w:rsidRDefault="00AA117C"/>
        </w:tc>
        <w:tc>
          <w:tcPr>
            <w:tcW w:w="5400" w:type="dxa"/>
          </w:tcPr>
          <w:p w:rsidR="009365E4" w:rsidRDefault="009365E4"/>
        </w:tc>
        <w:tc>
          <w:tcPr>
            <w:tcW w:w="3505" w:type="dxa"/>
          </w:tcPr>
          <w:p w:rsidR="009365E4" w:rsidRDefault="009365E4"/>
        </w:tc>
      </w:tr>
      <w:tr w:rsidR="00A615A1" w:rsidTr="00AA117C">
        <w:tc>
          <w:tcPr>
            <w:tcW w:w="1885" w:type="dxa"/>
          </w:tcPr>
          <w:p w:rsidR="00A615A1" w:rsidRDefault="00A615A1"/>
          <w:p w:rsidR="00A615A1" w:rsidRDefault="00A615A1">
            <w:r>
              <w:t>Sanskrit</w:t>
            </w:r>
          </w:p>
          <w:p w:rsidR="00A615A1" w:rsidRDefault="00A615A1"/>
          <w:p w:rsidR="00A615A1" w:rsidRDefault="00A615A1"/>
        </w:tc>
        <w:tc>
          <w:tcPr>
            <w:tcW w:w="5400" w:type="dxa"/>
          </w:tcPr>
          <w:p w:rsidR="00A615A1" w:rsidRDefault="00A615A1"/>
        </w:tc>
        <w:tc>
          <w:tcPr>
            <w:tcW w:w="3505" w:type="dxa"/>
          </w:tcPr>
          <w:p w:rsidR="00A615A1" w:rsidRDefault="00A615A1"/>
        </w:tc>
      </w:tr>
      <w:tr w:rsidR="00A615A1" w:rsidTr="00AA117C">
        <w:tc>
          <w:tcPr>
            <w:tcW w:w="1885" w:type="dxa"/>
          </w:tcPr>
          <w:p w:rsidR="00A615A1" w:rsidRDefault="00A615A1"/>
          <w:p w:rsidR="00A615A1" w:rsidRDefault="00A615A1">
            <w:r>
              <w:t>Rajahs</w:t>
            </w:r>
          </w:p>
          <w:p w:rsidR="00A615A1" w:rsidRDefault="00A615A1"/>
          <w:p w:rsidR="00A615A1" w:rsidRDefault="00A615A1"/>
        </w:tc>
        <w:tc>
          <w:tcPr>
            <w:tcW w:w="5400" w:type="dxa"/>
          </w:tcPr>
          <w:p w:rsidR="00A615A1" w:rsidRDefault="00A615A1"/>
        </w:tc>
        <w:tc>
          <w:tcPr>
            <w:tcW w:w="3505" w:type="dxa"/>
          </w:tcPr>
          <w:p w:rsidR="00A615A1" w:rsidRDefault="00A615A1"/>
        </w:tc>
      </w:tr>
      <w:tr w:rsidR="00A615A1" w:rsidTr="00AA117C">
        <w:tc>
          <w:tcPr>
            <w:tcW w:w="1885" w:type="dxa"/>
          </w:tcPr>
          <w:p w:rsidR="00A615A1" w:rsidRDefault="00A615A1"/>
          <w:p w:rsidR="00A615A1" w:rsidRDefault="00A615A1">
            <w:r>
              <w:t>Varna</w:t>
            </w:r>
          </w:p>
          <w:p w:rsidR="00A615A1" w:rsidRDefault="00A615A1"/>
          <w:p w:rsidR="00A615A1" w:rsidRDefault="00A615A1"/>
          <w:p w:rsidR="00A615A1" w:rsidRDefault="00A615A1"/>
        </w:tc>
        <w:tc>
          <w:tcPr>
            <w:tcW w:w="5400" w:type="dxa"/>
          </w:tcPr>
          <w:p w:rsidR="00A615A1" w:rsidRDefault="00A615A1"/>
        </w:tc>
        <w:tc>
          <w:tcPr>
            <w:tcW w:w="3505" w:type="dxa"/>
          </w:tcPr>
          <w:p w:rsidR="00A615A1" w:rsidRDefault="00A615A1"/>
        </w:tc>
      </w:tr>
      <w:tr w:rsidR="00A615A1" w:rsidTr="00AA117C">
        <w:tc>
          <w:tcPr>
            <w:tcW w:w="1885" w:type="dxa"/>
          </w:tcPr>
          <w:p w:rsidR="00A615A1" w:rsidRDefault="00A615A1"/>
          <w:p w:rsidR="00A615A1" w:rsidRDefault="00A615A1">
            <w:r>
              <w:t>Caste</w:t>
            </w:r>
          </w:p>
          <w:p w:rsidR="00A615A1" w:rsidRDefault="00A615A1"/>
          <w:p w:rsidR="00A615A1" w:rsidRDefault="00A615A1"/>
        </w:tc>
        <w:tc>
          <w:tcPr>
            <w:tcW w:w="5400" w:type="dxa"/>
          </w:tcPr>
          <w:p w:rsidR="00A615A1" w:rsidRDefault="00A615A1"/>
        </w:tc>
        <w:tc>
          <w:tcPr>
            <w:tcW w:w="3505" w:type="dxa"/>
          </w:tcPr>
          <w:p w:rsidR="00A615A1" w:rsidRDefault="00A615A1"/>
        </w:tc>
      </w:tr>
      <w:tr w:rsidR="009C2D8B" w:rsidTr="003160FD">
        <w:tc>
          <w:tcPr>
            <w:tcW w:w="10790" w:type="dxa"/>
            <w:gridSpan w:val="3"/>
          </w:tcPr>
          <w:p w:rsidR="009C2D8B" w:rsidRPr="007A14BA" w:rsidRDefault="00A615A1">
            <w:pPr>
              <w:rPr>
                <w:b/>
              </w:rPr>
            </w:pPr>
            <w:r>
              <w:rPr>
                <w:b/>
              </w:rPr>
              <w:t>Chapter 8 Section 1 Religious Traditions pages 177 - 182</w:t>
            </w:r>
          </w:p>
        </w:tc>
      </w:tr>
      <w:tr w:rsidR="003C7516" w:rsidTr="00AA117C">
        <w:tc>
          <w:tcPr>
            <w:tcW w:w="1885" w:type="dxa"/>
          </w:tcPr>
          <w:p w:rsidR="009365E4" w:rsidRDefault="009365E4"/>
          <w:p w:rsidR="009365E4" w:rsidRDefault="00A615A1">
            <w:r>
              <w:t>Hinduism</w:t>
            </w:r>
          </w:p>
          <w:p w:rsidR="00C123A4" w:rsidRDefault="00C123A4"/>
          <w:p w:rsidR="00AA117C" w:rsidRDefault="00AA117C"/>
        </w:tc>
        <w:tc>
          <w:tcPr>
            <w:tcW w:w="5400" w:type="dxa"/>
          </w:tcPr>
          <w:p w:rsidR="009365E4" w:rsidRDefault="009365E4"/>
        </w:tc>
        <w:tc>
          <w:tcPr>
            <w:tcW w:w="3505" w:type="dxa"/>
          </w:tcPr>
          <w:p w:rsidR="009365E4" w:rsidRDefault="009365E4"/>
        </w:tc>
      </w:tr>
      <w:tr w:rsidR="003C7516" w:rsidTr="00AA117C">
        <w:tc>
          <w:tcPr>
            <w:tcW w:w="1885" w:type="dxa"/>
          </w:tcPr>
          <w:p w:rsidR="00B00B67" w:rsidRDefault="00B00B67"/>
          <w:p w:rsidR="00B00B67" w:rsidRDefault="00A615A1">
            <w:r>
              <w:t>Vedas &amp; Upanishads</w:t>
            </w:r>
          </w:p>
          <w:p w:rsidR="00B00B67" w:rsidRDefault="00B00B67"/>
        </w:tc>
        <w:tc>
          <w:tcPr>
            <w:tcW w:w="5400" w:type="dxa"/>
          </w:tcPr>
          <w:p w:rsidR="00B00B67" w:rsidRDefault="00B00B67"/>
          <w:p w:rsidR="003C7516" w:rsidRPr="003C7516" w:rsidRDefault="003C7516">
            <w:pPr>
              <w:rPr>
                <w:rFonts w:ascii="Bradley Hand ITC" w:hAnsi="Bradley Hand ITC"/>
              </w:rPr>
            </w:pPr>
          </w:p>
        </w:tc>
        <w:tc>
          <w:tcPr>
            <w:tcW w:w="3505" w:type="dxa"/>
          </w:tcPr>
          <w:p w:rsidR="00B00B67" w:rsidRDefault="00B00B67"/>
        </w:tc>
      </w:tr>
      <w:tr w:rsidR="003C7516" w:rsidTr="00AA117C">
        <w:tc>
          <w:tcPr>
            <w:tcW w:w="1885" w:type="dxa"/>
          </w:tcPr>
          <w:p w:rsidR="00B00B67" w:rsidRDefault="00B00B67"/>
          <w:p w:rsidR="00B00B67" w:rsidRDefault="00A615A1">
            <w:r>
              <w:t>brahman</w:t>
            </w:r>
          </w:p>
          <w:p w:rsidR="00B00B67" w:rsidRDefault="00B00B67"/>
          <w:p w:rsidR="00B00B67" w:rsidRDefault="00B00B67"/>
        </w:tc>
        <w:tc>
          <w:tcPr>
            <w:tcW w:w="5400" w:type="dxa"/>
          </w:tcPr>
          <w:p w:rsidR="00B00B67" w:rsidRDefault="00B00B67"/>
        </w:tc>
        <w:tc>
          <w:tcPr>
            <w:tcW w:w="3505" w:type="dxa"/>
          </w:tcPr>
          <w:p w:rsidR="00B00B67" w:rsidRDefault="00B00B67"/>
        </w:tc>
      </w:tr>
      <w:tr w:rsidR="005B6159" w:rsidTr="00AA117C">
        <w:tc>
          <w:tcPr>
            <w:tcW w:w="1885" w:type="dxa"/>
          </w:tcPr>
          <w:p w:rsidR="005B6159" w:rsidRDefault="005B6159"/>
          <w:p w:rsidR="005B6159" w:rsidRDefault="00A615A1">
            <w:r>
              <w:t>Brahma, Vishnu &amp; Siva</w:t>
            </w:r>
          </w:p>
          <w:p w:rsidR="005B6159" w:rsidRDefault="005B6159"/>
          <w:p w:rsidR="005B6159" w:rsidRDefault="005B6159"/>
          <w:p w:rsidR="00A615A1" w:rsidRDefault="00A615A1">
            <w:r>
              <w:t>Sects</w:t>
            </w:r>
          </w:p>
          <w:p w:rsidR="00A615A1" w:rsidRDefault="00A615A1"/>
          <w:p w:rsidR="00A615A1" w:rsidRDefault="00A615A1"/>
        </w:tc>
        <w:tc>
          <w:tcPr>
            <w:tcW w:w="5400" w:type="dxa"/>
          </w:tcPr>
          <w:p w:rsidR="005B6159" w:rsidRDefault="005B6159"/>
        </w:tc>
        <w:tc>
          <w:tcPr>
            <w:tcW w:w="3505" w:type="dxa"/>
          </w:tcPr>
          <w:p w:rsidR="005B6159" w:rsidRDefault="005B6159"/>
        </w:tc>
      </w:tr>
      <w:tr w:rsidR="00A615A1" w:rsidTr="00AA117C">
        <w:tc>
          <w:tcPr>
            <w:tcW w:w="1885" w:type="dxa"/>
          </w:tcPr>
          <w:p w:rsidR="00A615A1" w:rsidRDefault="00A615A1"/>
          <w:p w:rsidR="00A615A1" w:rsidRDefault="00A615A1">
            <w:r>
              <w:t>Atman</w:t>
            </w:r>
          </w:p>
          <w:p w:rsidR="00A615A1" w:rsidRDefault="00A615A1"/>
          <w:p w:rsidR="00A615A1" w:rsidRDefault="00A615A1"/>
        </w:tc>
        <w:tc>
          <w:tcPr>
            <w:tcW w:w="5400" w:type="dxa"/>
          </w:tcPr>
          <w:p w:rsidR="00A615A1" w:rsidRDefault="00A615A1"/>
        </w:tc>
        <w:tc>
          <w:tcPr>
            <w:tcW w:w="3505" w:type="dxa"/>
          </w:tcPr>
          <w:p w:rsidR="00A615A1" w:rsidRDefault="00A615A1"/>
        </w:tc>
      </w:tr>
      <w:tr w:rsidR="00A615A1" w:rsidTr="00AA117C">
        <w:tc>
          <w:tcPr>
            <w:tcW w:w="1885" w:type="dxa"/>
          </w:tcPr>
          <w:p w:rsidR="00A615A1" w:rsidRDefault="00A615A1"/>
          <w:p w:rsidR="00A615A1" w:rsidRDefault="00A615A1">
            <w:r>
              <w:t>Reincarnation</w:t>
            </w:r>
          </w:p>
          <w:p w:rsidR="00A615A1" w:rsidRDefault="00A615A1"/>
          <w:p w:rsidR="00A615A1" w:rsidRDefault="00A615A1"/>
        </w:tc>
        <w:tc>
          <w:tcPr>
            <w:tcW w:w="5400" w:type="dxa"/>
          </w:tcPr>
          <w:p w:rsidR="00A615A1" w:rsidRDefault="00A615A1"/>
        </w:tc>
        <w:tc>
          <w:tcPr>
            <w:tcW w:w="3505" w:type="dxa"/>
          </w:tcPr>
          <w:p w:rsidR="00A615A1" w:rsidRDefault="00A615A1"/>
        </w:tc>
      </w:tr>
      <w:tr w:rsidR="00A615A1" w:rsidTr="00AA117C">
        <w:tc>
          <w:tcPr>
            <w:tcW w:w="1885" w:type="dxa"/>
          </w:tcPr>
          <w:p w:rsidR="00A615A1" w:rsidRDefault="00A615A1"/>
          <w:p w:rsidR="00A615A1" w:rsidRDefault="00A615A1">
            <w:r>
              <w:t>Karma</w:t>
            </w:r>
          </w:p>
          <w:p w:rsidR="00A615A1" w:rsidRDefault="00A615A1"/>
          <w:p w:rsidR="00A615A1" w:rsidRDefault="00A615A1"/>
        </w:tc>
        <w:tc>
          <w:tcPr>
            <w:tcW w:w="5400" w:type="dxa"/>
          </w:tcPr>
          <w:p w:rsidR="00A615A1" w:rsidRDefault="00A615A1"/>
        </w:tc>
        <w:tc>
          <w:tcPr>
            <w:tcW w:w="3505" w:type="dxa"/>
          </w:tcPr>
          <w:p w:rsidR="00A615A1" w:rsidRDefault="00A615A1"/>
        </w:tc>
      </w:tr>
      <w:tr w:rsidR="00A615A1" w:rsidTr="00AA117C">
        <w:tc>
          <w:tcPr>
            <w:tcW w:w="1885" w:type="dxa"/>
          </w:tcPr>
          <w:p w:rsidR="00A615A1" w:rsidRDefault="00A615A1"/>
          <w:p w:rsidR="00A615A1" w:rsidRDefault="00A615A1">
            <w:r>
              <w:t>Dharma</w:t>
            </w:r>
          </w:p>
          <w:p w:rsidR="00A615A1" w:rsidRDefault="00A615A1"/>
          <w:p w:rsidR="00A615A1" w:rsidRDefault="00A615A1"/>
        </w:tc>
        <w:tc>
          <w:tcPr>
            <w:tcW w:w="5400" w:type="dxa"/>
          </w:tcPr>
          <w:p w:rsidR="00A615A1" w:rsidRDefault="00A615A1"/>
        </w:tc>
        <w:tc>
          <w:tcPr>
            <w:tcW w:w="3505" w:type="dxa"/>
          </w:tcPr>
          <w:p w:rsidR="00A615A1" w:rsidRDefault="00A615A1"/>
        </w:tc>
      </w:tr>
      <w:tr w:rsidR="00A615A1" w:rsidTr="00AA117C">
        <w:tc>
          <w:tcPr>
            <w:tcW w:w="1885" w:type="dxa"/>
          </w:tcPr>
          <w:p w:rsidR="00A615A1" w:rsidRDefault="00A615A1"/>
          <w:p w:rsidR="00A615A1" w:rsidRDefault="00A615A1">
            <w:r>
              <w:t>Buddhism</w:t>
            </w:r>
          </w:p>
          <w:p w:rsidR="00A615A1" w:rsidRDefault="00A615A1"/>
          <w:p w:rsidR="00A615A1" w:rsidRDefault="00A615A1"/>
        </w:tc>
        <w:tc>
          <w:tcPr>
            <w:tcW w:w="5400" w:type="dxa"/>
          </w:tcPr>
          <w:p w:rsidR="00A615A1" w:rsidRDefault="00A615A1"/>
        </w:tc>
        <w:tc>
          <w:tcPr>
            <w:tcW w:w="3505" w:type="dxa"/>
          </w:tcPr>
          <w:p w:rsidR="00A615A1" w:rsidRDefault="00A615A1"/>
        </w:tc>
      </w:tr>
      <w:tr w:rsidR="00A615A1" w:rsidTr="00AA117C">
        <w:tc>
          <w:tcPr>
            <w:tcW w:w="1885" w:type="dxa"/>
          </w:tcPr>
          <w:p w:rsidR="00A615A1" w:rsidRDefault="00A615A1"/>
          <w:p w:rsidR="00A615A1" w:rsidRDefault="00A615A1">
            <w:r>
              <w:t>Nirvana</w:t>
            </w:r>
          </w:p>
          <w:p w:rsidR="00A615A1" w:rsidRDefault="00A615A1"/>
          <w:p w:rsidR="00A615A1" w:rsidRDefault="00A615A1"/>
        </w:tc>
        <w:tc>
          <w:tcPr>
            <w:tcW w:w="5400" w:type="dxa"/>
          </w:tcPr>
          <w:p w:rsidR="00A615A1" w:rsidRDefault="00A615A1"/>
        </w:tc>
        <w:tc>
          <w:tcPr>
            <w:tcW w:w="3505" w:type="dxa"/>
          </w:tcPr>
          <w:p w:rsidR="00A615A1" w:rsidRDefault="00A615A1"/>
        </w:tc>
      </w:tr>
      <w:tr w:rsidR="00A615A1" w:rsidTr="00AA117C">
        <w:tc>
          <w:tcPr>
            <w:tcW w:w="1885" w:type="dxa"/>
          </w:tcPr>
          <w:p w:rsidR="00A615A1" w:rsidRDefault="00A615A1"/>
          <w:p w:rsidR="00A615A1" w:rsidRDefault="00A615A1">
            <w:r>
              <w:t>Four Noble Truths</w:t>
            </w:r>
          </w:p>
          <w:p w:rsidR="00A615A1" w:rsidRDefault="00A615A1"/>
          <w:p w:rsidR="00A615A1" w:rsidRDefault="00A615A1"/>
          <w:p w:rsidR="00A615A1" w:rsidRDefault="00A615A1"/>
        </w:tc>
        <w:tc>
          <w:tcPr>
            <w:tcW w:w="5400" w:type="dxa"/>
          </w:tcPr>
          <w:p w:rsidR="00A615A1" w:rsidRDefault="00A615A1"/>
        </w:tc>
        <w:tc>
          <w:tcPr>
            <w:tcW w:w="3505" w:type="dxa"/>
          </w:tcPr>
          <w:p w:rsidR="00A615A1" w:rsidRDefault="00A615A1"/>
        </w:tc>
      </w:tr>
      <w:tr w:rsidR="00A615A1" w:rsidTr="00AA117C">
        <w:tc>
          <w:tcPr>
            <w:tcW w:w="1885" w:type="dxa"/>
          </w:tcPr>
          <w:p w:rsidR="00A615A1" w:rsidRDefault="00A615A1"/>
          <w:p w:rsidR="00A615A1" w:rsidRDefault="00A615A1">
            <w:r>
              <w:t>Noble Eightfold Path</w:t>
            </w:r>
          </w:p>
          <w:p w:rsidR="00A615A1" w:rsidRDefault="00A615A1"/>
          <w:p w:rsidR="00A615A1" w:rsidRDefault="00A615A1"/>
        </w:tc>
        <w:tc>
          <w:tcPr>
            <w:tcW w:w="5400" w:type="dxa"/>
          </w:tcPr>
          <w:p w:rsidR="00A615A1" w:rsidRDefault="00A615A1"/>
        </w:tc>
        <w:tc>
          <w:tcPr>
            <w:tcW w:w="3505" w:type="dxa"/>
          </w:tcPr>
          <w:p w:rsidR="00A615A1" w:rsidRDefault="00A615A1"/>
        </w:tc>
      </w:tr>
      <w:tr w:rsidR="009C2D8B" w:rsidTr="003160FD">
        <w:tc>
          <w:tcPr>
            <w:tcW w:w="10790" w:type="dxa"/>
            <w:gridSpan w:val="3"/>
          </w:tcPr>
          <w:p w:rsidR="009C2D8B" w:rsidRPr="009C2D8B" w:rsidRDefault="00A615A1">
            <w:pPr>
              <w:rPr>
                <w:b/>
              </w:rPr>
            </w:pPr>
            <w:r>
              <w:rPr>
                <w:b/>
              </w:rPr>
              <w:t>Chapter 8 Section 3 Patterns of Life pages 189 - 193</w:t>
            </w:r>
          </w:p>
        </w:tc>
      </w:tr>
      <w:tr w:rsidR="003C7516" w:rsidTr="00AA117C">
        <w:tc>
          <w:tcPr>
            <w:tcW w:w="1885" w:type="dxa"/>
          </w:tcPr>
          <w:p w:rsidR="00B00B67" w:rsidRDefault="00B00B67">
            <w:r>
              <w:t xml:space="preserve"> </w:t>
            </w:r>
          </w:p>
          <w:p w:rsidR="00B00B67" w:rsidRDefault="00A615A1">
            <w:r>
              <w:t>Caste System</w:t>
            </w:r>
          </w:p>
          <w:p w:rsidR="00B00B67" w:rsidRDefault="00B00B67"/>
          <w:p w:rsidR="007A14BA" w:rsidRDefault="007A14BA"/>
        </w:tc>
        <w:tc>
          <w:tcPr>
            <w:tcW w:w="5400" w:type="dxa"/>
          </w:tcPr>
          <w:p w:rsidR="00B00B67" w:rsidRDefault="00B00B67"/>
        </w:tc>
        <w:tc>
          <w:tcPr>
            <w:tcW w:w="3505" w:type="dxa"/>
          </w:tcPr>
          <w:p w:rsidR="00B00B67" w:rsidRDefault="00B00B67"/>
        </w:tc>
      </w:tr>
      <w:tr w:rsidR="005B6159" w:rsidTr="00AA117C">
        <w:tc>
          <w:tcPr>
            <w:tcW w:w="1885" w:type="dxa"/>
          </w:tcPr>
          <w:p w:rsidR="005B6159" w:rsidRDefault="005B6159"/>
          <w:p w:rsidR="005B6159" w:rsidRDefault="00A615A1">
            <w:r>
              <w:t>Joint Family</w:t>
            </w:r>
          </w:p>
          <w:p w:rsidR="005B6159" w:rsidRDefault="005B6159"/>
          <w:p w:rsidR="005B6159" w:rsidRDefault="005B6159"/>
        </w:tc>
        <w:tc>
          <w:tcPr>
            <w:tcW w:w="5400" w:type="dxa"/>
          </w:tcPr>
          <w:p w:rsidR="005B6159" w:rsidRDefault="005B6159"/>
        </w:tc>
        <w:tc>
          <w:tcPr>
            <w:tcW w:w="3505" w:type="dxa"/>
          </w:tcPr>
          <w:p w:rsidR="005B6159" w:rsidRDefault="005B6159"/>
        </w:tc>
      </w:tr>
      <w:tr w:rsidR="005B6159" w:rsidTr="00AA117C">
        <w:tc>
          <w:tcPr>
            <w:tcW w:w="1885" w:type="dxa"/>
          </w:tcPr>
          <w:p w:rsidR="005B6159" w:rsidRDefault="005B6159"/>
          <w:p w:rsidR="005B6159" w:rsidRDefault="00A615A1">
            <w:r>
              <w:t>Purdah</w:t>
            </w:r>
            <w:r w:rsidR="005B6159">
              <w:t xml:space="preserve"> </w:t>
            </w:r>
          </w:p>
          <w:p w:rsidR="005B6159" w:rsidRDefault="005B6159"/>
          <w:p w:rsidR="005B6159" w:rsidRDefault="005B6159"/>
        </w:tc>
        <w:tc>
          <w:tcPr>
            <w:tcW w:w="5400" w:type="dxa"/>
          </w:tcPr>
          <w:p w:rsidR="005B6159" w:rsidRDefault="005B6159"/>
        </w:tc>
        <w:tc>
          <w:tcPr>
            <w:tcW w:w="3505" w:type="dxa"/>
          </w:tcPr>
          <w:p w:rsidR="005B6159" w:rsidRDefault="005B6159"/>
        </w:tc>
      </w:tr>
      <w:tr w:rsidR="004146BF" w:rsidTr="003160FD">
        <w:tc>
          <w:tcPr>
            <w:tcW w:w="10790" w:type="dxa"/>
            <w:gridSpan w:val="3"/>
          </w:tcPr>
          <w:p w:rsidR="004146BF" w:rsidRPr="004146BF" w:rsidRDefault="00A615A1" w:rsidP="005B6159">
            <w:pPr>
              <w:rPr>
                <w:b/>
              </w:rPr>
            </w:pPr>
            <w:r>
              <w:rPr>
                <w:b/>
              </w:rPr>
              <w:t>Chapter 8 Section 4 India Under British Rule pages 193 - 198</w:t>
            </w:r>
          </w:p>
        </w:tc>
      </w:tr>
      <w:tr w:rsidR="003C7516" w:rsidTr="00AA117C">
        <w:tc>
          <w:tcPr>
            <w:tcW w:w="1885" w:type="dxa"/>
          </w:tcPr>
          <w:p w:rsidR="00B00B67" w:rsidRDefault="00B00B67"/>
          <w:p w:rsidR="00B00B67" w:rsidRDefault="00A615A1">
            <w:r>
              <w:t>Monopoly</w:t>
            </w:r>
          </w:p>
          <w:p w:rsidR="00B00B67" w:rsidRDefault="00B00B67"/>
          <w:p w:rsidR="00B00B67" w:rsidRDefault="00B00B67"/>
          <w:p w:rsidR="007A14BA" w:rsidRDefault="007A14BA"/>
        </w:tc>
        <w:tc>
          <w:tcPr>
            <w:tcW w:w="5400" w:type="dxa"/>
          </w:tcPr>
          <w:p w:rsidR="00B00B67" w:rsidRDefault="00B00B67"/>
        </w:tc>
        <w:tc>
          <w:tcPr>
            <w:tcW w:w="3505" w:type="dxa"/>
          </w:tcPr>
          <w:p w:rsidR="00B00B67" w:rsidRDefault="00B00B67"/>
        </w:tc>
      </w:tr>
      <w:tr w:rsidR="00A615A1" w:rsidTr="00AA117C">
        <w:tc>
          <w:tcPr>
            <w:tcW w:w="1885" w:type="dxa"/>
          </w:tcPr>
          <w:p w:rsidR="00A615A1" w:rsidRDefault="00A615A1"/>
          <w:p w:rsidR="00A615A1" w:rsidRDefault="00A615A1">
            <w:r>
              <w:t>Sepoys</w:t>
            </w:r>
          </w:p>
          <w:p w:rsidR="00A615A1" w:rsidRDefault="00A615A1">
            <w:r>
              <w:t>(Sepoy Rebellion)</w:t>
            </w:r>
          </w:p>
          <w:p w:rsidR="00A615A1" w:rsidRDefault="00A615A1"/>
          <w:p w:rsidR="00A615A1" w:rsidRDefault="00A615A1"/>
        </w:tc>
        <w:tc>
          <w:tcPr>
            <w:tcW w:w="5400" w:type="dxa"/>
          </w:tcPr>
          <w:p w:rsidR="00A615A1" w:rsidRDefault="00A615A1"/>
        </w:tc>
        <w:tc>
          <w:tcPr>
            <w:tcW w:w="3505" w:type="dxa"/>
          </w:tcPr>
          <w:p w:rsidR="00A615A1" w:rsidRDefault="00A615A1"/>
        </w:tc>
      </w:tr>
      <w:tr w:rsidR="00A615A1" w:rsidTr="00AA117C">
        <w:tc>
          <w:tcPr>
            <w:tcW w:w="1885" w:type="dxa"/>
          </w:tcPr>
          <w:p w:rsidR="00A615A1" w:rsidRDefault="00A615A1"/>
          <w:p w:rsidR="00A615A1" w:rsidRDefault="00A615A1">
            <w:r>
              <w:t>Nationalism</w:t>
            </w:r>
          </w:p>
          <w:p w:rsidR="00A615A1" w:rsidRDefault="00A615A1"/>
          <w:p w:rsidR="00A615A1" w:rsidRDefault="00A615A1"/>
        </w:tc>
        <w:tc>
          <w:tcPr>
            <w:tcW w:w="5400" w:type="dxa"/>
          </w:tcPr>
          <w:p w:rsidR="00A615A1" w:rsidRDefault="00A615A1"/>
        </w:tc>
        <w:tc>
          <w:tcPr>
            <w:tcW w:w="3505" w:type="dxa"/>
          </w:tcPr>
          <w:p w:rsidR="00A615A1" w:rsidRDefault="00A615A1"/>
        </w:tc>
      </w:tr>
      <w:tr w:rsidR="004146BF" w:rsidTr="003160FD">
        <w:tc>
          <w:tcPr>
            <w:tcW w:w="10790" w:type="dxa"/>
            <w:gridSpan w:val="3"/>
          </w:tcPr>
          <w:p w:rsidR="004146BF" w:rsidRPr="004146BF" w:rsidRDefault="00A615A1" w:rsidP="005B6159">
            <w:pPr>
              <w:rPr>
                <w:b/>
              </w:rPr>
            </w:pPr>
            <w:r>
              <w:rPr>
                <w:b/>
              </w:rPr>
              <w:t>Chapter 9 Section 1 Freedom – and Partition pages 201 - 204</w:t>
            </w:r>
          </w:p>
        </w:tc>
      </w:tr>
      <w:tr w:rsidR="009C2D8B" w:rsidTr="00AA117C">
        <w:tc>
          <w:tcPr>
            <w:tcW w:w="1885" w:type="dxa"/>
          </w:tcPr>
          <w:p w:rsidR="009C2D8B" w:rsidRDefault="009C2D8B"/>
          <w:p w:rsidR="009C2D8B" w:rsidRDefault="00A615A1">
            <w:r>
              <w:t>Amritsar Massacre</w:t>
            </w:r>
          </w:p>
          <w:p w:rsidR="009C2D8B" w:rsidRDefault="009C2D8B"/>
          <w:p w:rsidR="007A14BA" w:rsidRDefault="007A14BA"/>
        </w:tc>
        <w:tc>
          <w:tcPr>
            <w:tcW w:w="5400" w:type="dxa"/>
          </w:tcPr>
          <w:p w:rsidR="009C2D8B" w:rsidRDefault="009C2D8B"/>
        </w:tc>
        <w:tc>
          <w:tcPr>
            <w:tcW w:w="3505" w:type="dxa"/>
          </w:tcPr>
          <w:p w:rsidR="009C2D8B" w:rsidRDefault="009C2D8B"/>
        </w:tc>
      </w:tr>
      <w:tr w:rsidR="00A615A1" w:rsidTr="00AA117C">
        <w:tc>
          <w:tcPr>
            <w:tcW w:w="1885" w:type="dxa"/>
          </w:tcPr>
          <w:p w:rsidR="00A615A1" w:rsidRDefault="00A615A1"/>
          <w:p w:rsidR="00A615A1" w:rsidRDefault="00A615A1">
            <w:r>
              <w:t>Mohandas Gandhi</w:t>
            </w:r>
          </w:p>
          <w:p w:rsidR="00A615A1" w:rsidRDefault="00A615A1"/>
          <w:p w:rsidR="00A615A1" w:rsidRDefault="00A615A1"/>
          <w:p w:rsidR="00D05CA9" w:rsidRDefault="00D05CA9"/>
        </w:tc>
        <w:tc>
          <w:tcPr>
            <w:tcW w:w="5400" w:type="dxa"/>
          </w:tcPr>
          <w:p w:rsidR="00A615A1" w:rsidRDefault="00A615A1"/>
        </w:tc>
        <w:tc>
          <w:tcPr>
            <w:tcW w:w="3505" w:type="dxa"/>
          </w:tcPr>
          <w:p w:rsidR="00A615A1" w:rsidRDefault="00A615A1"/>
        </w:tc>
      </w:tr>
      <w:tr w:rsidR="00A615A1" w:rsidTr="00AA117C">
        <w:tc>
          <w:tcPr>
            <w:tcW w:w="1885" w:type="dxa"/>
          </w:tcPr>
          <w:p w:rsidR="00A615A1" w:rsidRDefault="00A615A1"/>
          <w:p w:rsidR="00A615A1" w:rsidRDefault="00A615A1">
            <w:r>
              <w:t>Satyagraha</w:t>
            </w:r>
          </w:p>
          <w:p w:rsidR="00A615A1" w:rsidRDefault="00A615A1"/>
          <w:p w:rsidR="00A615A1" w:rsidRDefault="00A615A1"/>
        </w:tc>
        <w:tc>
          <w:tcPr>
            <w:tcW w:w="5400" w:type="dxa"/>
          </w:tcPr>
          <w:p w:rsidR="00A615A1" w:rsidRDefault="00A615A1"/>
        </w:tc>
        <w:tc>
          <w:tcPr>
            <w:tcW w:w="3505" w:type="dxa"/>
          </w:tcPr>
          <w:p w:rsidR="00A615A1" w:rsidRDefault="00A615A1"/>
        </w:tc>
      </w:tr>
      <w:tr w:rsidR="00A615A1" w:rsidTr="00AA117C">
        <w:tc>
          <w:tcPr>
            <w:tcW w:w="1885" w:type="dxa"/>
          </w:tcPr>
          <w:p w:rsidR="00A615A1" w:rsidRDefault="00A615A1"/>
          <w:p w:rsidR="00A615A1" w:rsidRDefault="00A615A1">
            <w:r>
              <w:t>Civil disobedience</w:t>
            </w:r>
          </w:p>
          <w:p w:rsidR="00A615A1" w:rsidRDefault="00A615A1"/>
          <w:p w:rsidR="00A615A1" w:rsidRDefault="00A615A1"/>
        </w:tc>
        <w:tc>
          <w:tcPr>
            <w:tcW w:w="5400" w:type="dxa"/>
          </w:tcPr>
          <w:p w:rsidR="00A615A1" w:rsidRDefault="00A615A1"/>
        </w:tc>
        <w:tc>
          <w:tcPr>
            <w:tcW w:w="3505" w:type="dxa"/>
          </w:tcPr>
          <w:p w:rsidR="00A615A1" w:rsidRDefault="00A615A1"/>
        </w:tc>
      </w:tr>
      <w:tr w:rsidR="00A615A1" w:rsidTr="00AA117C">
        <w:tc>
          <w:tcPr>
            <w:tcW w:w="1885" w:type="dxa"/>
          </w:tcPr>
          <w:p w:rsidR="00A615A1" w:rsidRDefault="00A615A1"/>
          <w:p w:rsidR="00A615A1" w:rsidRDefault="00A615A1">
            <w:r>
              <w:t>Salt March</w:t>
            </w:r>
          </w:p>
          <w:p w:rsidR="00A615A1" w:rsidRDefault="00A615A1"/>
          <w:p w:rsidR="00A615A1" w:rsidRDefault="00A615A1"/>
          <w:p w:rsidR="00D05CA9" w:rsidRDefault="00D05CA9"/>
        </w:tc>
        <w:tc>
          <w:tcPr>
            <w:tcW w:w="5400" w:type="dxa"/>
          </w:tcPr>
          <w:p w:rsidR="00A615A1" w:rsidRDefault="00A615A1"/>
        </w:tc>
        <w:tc>
          <w:tcPr>
            <w:tcW w:w="3505" w:type="dxa"/>
          </w:tcPr>
          <w:p w:rsidR="00A615A1" w:rsidRDefault="00A615A1"/>
        </w:tc>
      </w:tr>
      <w:tr w:rsidR="00A615A1" w:rsidTr="00AA117C">
        <w:tc>
          <w:tcPr>
            <w:tcW w:w="1885" w:type="dxa"/>
          </w:tcPr>
          <w:p w:rsidR="00A615A1" w:rsidRDefault="00A615A1"/>
          <w:p w:rsidR="00A615A1" w:rsidRDefault="00A615A1">
            <w:r>
              <w:t>Muhammad Ali Jinnah</w:t>
            </w:r>
          </w:p>
          <w:p w:rsidR="00A615A1" w:rsidRDefault="00A615A1"/>
        </w:tc>
        <w:tc>
          <w:tcPr>
            <w:tcW w:w="5400" w:type="dxa"/>
          </w:tcPr>
          <w:p w:rsidR="00A615A1" w:rsidRDefault="00A615A1"/>
        </w:tc>
        <w:tc>
          <w:tcPr>
            <w:tcW w:w="3505" w:type="dxa"/>
          </w:tcPr>
          <w:p w:rsidR="00A615A1" w:rsidRDefault="00A615A1"/>
        </w:tc>
      </w:tr>
      <w:tr w:rsidR="00A615A1" w:rsidTr="00AA117C">
        <w:tc>
          <w:tcPr>
            <w:tcW w:w="1885" w:type="dxa"/>
          </w:tcPr>
          <w:p w:rsidR="00A615A1" w:rsidRDefault="00A615A1"/>
          <w:p w:rsidR="00A615A1" w:rsidRDefault="00A615A1">
            <w:r>
              <w:t>Muslim League</w:t>
            </w:r>
          </w:p>
          <w:p w:rsidR="00A615A1" w:rsidRDefault="00A615A1"/>
          <w:p w:rsidR="00A615A1" w:rsidRDefault="00A615A1"/>
        </w:tc>
        <w:tc>
          <w:tcPr>
            <w:tcW w:w="5400" w:type="dxa"/>
          </w:tcPr>
          <w:p w:rsidR="00A615A1" w:rsidRDefault="00A615A1"/>
        </w:tc>
        <w:tc>
          <w:tcPr>
            <w:tcW w:w="3505" w:type="dxa"/>
          </w:tcPr>
          <w:p w:rsidR="00A615A1" w:rsidRDefault="00A615A1"/>
        </w:tc>
      </w:tr>
    </w:tbl>
    <w:p w:rsidR="006524E7" w:rsidRDefault="006524E7" w:rsidP="006524E7">
      <w:pPr>
        <w:pStyle w:val="Heading3"/>
        <w:spacing w:before="0" w:line="240" w:lineRule="auto"/>
        <w:rPr>
          <w:rFonts w:asciiTheme="minorHAnsi" w:hAnsiTheme="minorHAnsi" w:cs="Arial"/>
          <w:color w:val="260A00"/>
          <w:sz w:val="33"/>
          <w:szCs w:val="33"/>
        </w:rPr>
      </w:pPr>
    </w:p>
    <w:p w:rsidR="00A535D2" w:rsidRDefault="00A535D2" w:rsidP="00AC0DCB">
      <w:pPr>
        <w:spacing w:after="0"/>
        <w:rPr>
          <w:b/>
          <w:u w:val="single"/>
        </w:rPr>
      </w:pPr>
    </w:p>
    <w:p w:rsidR="00D05CA9" w:rsidRDefault="00D05CA9" w:rsidP="00D05CA9">
      <w:pPr>
        <w:pStyle w:val="NoSpacing"/>
        <w:rPr>
          <w:b/>
          <w:u w:val="single"/>
        </w:rPr>
      </w:pPr>
    </w:p>
    <w:p w:rsidR="009900C0" w:rsidRPr="00A239AA" w:rsidRDefault="009900C0" w:rsidP="009900C0">
      <w:pPr>
        <w:pStyle w:val="NoSpacing"/>
        <w:rPr>
          <w:rFonts w:ascii="Times New Roman" w:hAnsi="Times New Roman" w:cs="Times New Roman"/>
          <w:b/>
          <w:u w:val="single"/>
        </w:rPr>
      </w:pPr>
      <w:r w:rsidRPr="00A239AA">
        <w:rPr>
          <w:noProof/>
        </w:rPr>
        <w:drawing>
          <wp:anchor distT="0" distB="0" distL="114300" distR="114300" simplePos="0" relativeHeight="251742208" behindDoc="0" locked="0" layoutInCell="1" allowOverlap="1" wp14:anchorId="2E438E69" wp14:editId="70BB290F">
            <wp:simplePos x="0" y="0"/>
            <wp:positionH relativeFrom="column">
              <wp:posOffset>2835275</wp:posOffset>
            </wp:positionH>
            <wp:positionV relativeFrom="paragraph">
              <wp:posOffset>86995</wp:posOffset>
            </wp:positionV>
            <wp:extent cx="3930650" cy="3211830"/>
            <wp:effectExtent l="0" t="0" r="0" b="7620"/>
            <wp:wrapSquare wrapText="bothSides"/>
            <wp:docPr id="9218" name="Picture 2" descr="Region at a Glance: South Asia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Region at a Glance: South Asia (illustr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0650" cy="321183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239AA">
        <w:rPr>
          <w:rFonts w:ascii="Times New Roman" w:hAnsi="Times New Roman" w:cs="Times New Roman"/>
          <w:b/>
          <w:u w:val="single"/>
        </w:rPr>
        <w:t>South Asia Geography and Climate Notes</w:t>
      </w:r>
    </w:p>
    <w:p w:rsidR="009900C0" w:rsidRPr="00A239AA" w:rsidRDefault="009900C0" w:rsidP="009900C0">
      <w:pPr>
        <w:pStyle w:val="NoSpacing"/>
        <w:rPr>
          <w:rFonts w:ascii="Times New Roman" w:hAnsi="Times New Roman" w:cs="Times New Roman"/>
          <w:b/>
          <w:u w:val="single"/>
        </w:rPr>
      </w:pPr>
    </w:p>
    <w:p w:rsidR="009900C0" w:rsidRPr="00A239AA" w:rsidRDefault="009900C0" w:rsidP="009900C0">
      <w:pPr>
        <w:pStyle w:val="NoSpacing"/>
        <w:rPr>
          <w:rFonts w:ascii="Times New Roman" w:hAnsi="Times New Roman" w:cs="Times New Roman"/>
          <w:b/>
          <w:u w:val="single"/>
        </w:rPr>
      </w:pPr>
      <w:r w:rsidRPr="00A239AA">
        <w:rPr>
          <w:rFonts w:ascii="Times New Roman" w:hAnsi="Times New Roman" w:cs="Times New Roman"/>
          <w:b/>
          <w:u w:val="single"/>
        </w:rPr>
        <w:t>South Asia</w:t>
      </w:r>
    </w:p>
    <w:p w:rsidR="009900C0" w:rsidRPr="00A239AA" w:rsidRDefault="009900C0" w:rsidP="009900C0">
      <w:pPr>
        <w:pStyle w:val="NoSpacing"/>
        <w:rPr>
          <w:rFonts w:ascii="Times New Roman" w:hAnsi="Times New Roman" w:cs="Times New Roman"/>
          <w:b/>
          <w:u w:val="single"/>
          <w:bdr w:val="none" w:sz="0" w:space="0" w:color="auto" w:frame="1"/>
        </w:rPr>
      </w:pPr>
      <w:r w:rsidRPr="00A239AA">
        <w:rPr>
          <w:rFonts w:ascii="Times New Roman" w:hAnsi="Times New Roman" w:cs="Times New Roman"/>
        </w:rPr>
        <w:t xml:space="preserve">South Asia—which includes the nations of India, Pakistan, Afghanistan, Bangladesh, Bhutan, Sri Lanka, the Maldives, and Nepal—is one of the most densely populated regions on Earth, harboring one-fourth of the world's population, or more than 1.6 billion people. As a consequence, the area faces challenges with regard to humanity's interaction with nature. </w:t>
      </w:r>
      <w:r w:rsidRPr="00A239AA">
        <w:rPr>
          <w:rFonts w:ascii="Times New Roman" w:hAnsi="Times New Roman" w:cs="Times New Roman"/>
        </w:rPr>
        <w:br/>
      </w:r>
    </w:p>
    <w:p w:rsidR="009900C0" w:rsidRPr="00A239AA" w:rsidRDefault="009900C0" w:rsidP="009900C0">
      <w:pPr>
        <w:pStyle w:val="NoSpacing"/>
        <w:rPr>
          <w:rFonts w:ascii="Times New Roman" w:hAnsi="Times New Roman" w:cs="Times New Roman"/>
          <w:b/>
          <w:u w:val="single"/>
        </w:rPr>
      </w:pPr>
      <w:r w:rsidRPr="00A239AA">
        <w:rPr>
          <w:rFonts w:ascii="Times New Roman" w:hAnsi="Times New Roman" w:cs="Times New Roman"/>
          <w:b/>
          <w:u w:val="single"/>
          <w:bdr w:val="none" w:sz="0" w:space="0" w:color="auto" w:frame="1"/>
        </w:rPr>
        <w:t>Landforms</w:t>
      </w:r>
      <w:r w:rsidRPr="00A239AA">
        <w:rPr>
          <w:rFonts w:ascii="Times New Roman" w:hAnsi="Times New Roman" w:cs="Times New Roman"/>
          <w:b/>
          <w:u w:val="single"/>
        </w:rPr>
        <w:t> </w:t>
      </w:r>
    </w:p>
    <w:p w:rsidR="009900C0" w:rsidRPr="00A239AA" w:rsidRDefault="009900C0" w:rsidP="009900C0">
      <w:pPr>
        <w:pStyle w:val="NoSpacing"/>
        <w:rPr>
          <w:rFonts w:ascii="Times New Roman" w:hAnsi="Times New Roman" w:cs="Times New Roman"/>
        </w:rPr>
      </w:pPr>
      <w:r w:rsidRPr="00A239AA">
        <w:rPr>
          <w:rFonts w:ascii="Times New Roman" w:hAnsi="Times New Roman" w:cs="Times New Roman"/>
        </w:rPr>
        <w:t xml:space="preserve">South Asia is bounded on the north by the Hindu Kush and Himalaya Mountains. The </w:t>
      </w:r>
      <w:r w:rsidRPr="00A239AA">
        <w:rPr>
          <w:rFonts w:ascii="Times New Roman" w:hAnsi="Times New Roman" w:cs="Times New Roman"/>
          <w:b/>
          <w:u w:val="single"/>
        </w:rPr>
        <w:t>Himalaya Mountains</w:t>
      </w:r>
      <w:r w:rsidRPr="00A239AA">
        <w:rPr>
          <w:rFonts w:ascii="Times New Roman" w:hAnsi="Times New Roman" w:cs="Times New Roman"/>
        </w:rPr>
        <w:t xml:space="preserve"> (which contain Mt. Everest and are the tallest mountains in the world), as well as the Zanskar and Nanga Parbat ranges of Kashmir, act as dramatic barriers between South Asia and its northern neighbors. South of these mountains lies the Deccan Plateau</w:t>
      </w:r>
      <w:r>
        <w:rPr>
          <w:rFonts w:ascii="Times New Roman" w:hAnsi="Times New Roman" w:cs="Times New Roman"/>
        </w:rPr>
        <w:t>. T</w:t>
      </w:r>
      <w:r w:rsidRPr="00A239AA">
        <w:rPr>
          <w:rFonts w:ascii="Times New Roman" w:hAnsi="Times New Roman" w:cs="Times New Roman"/>
        </w:rPr>
        <w:t xml:space="preserve">his occupies nearly half of South Asia and contains millions of farms that grow cotton, wheat and rice. </w:t>
      </w:r>
      <w:r w:rsidRPr="00A239AA">
        <w:rPr>
          <w:rFonts w:ascii="Times New Roman" w:hAnsi="Times New Roman" w:cs="Times New Roman"/>
        </w:rPr>
        <w:br/>
      </w:r>
    </w:p>
    <w:p w:rsidR="009900C0" w:rsidRPr="00A239AA" w:rsidRDefault="009900C0" w:rsidP="009900C0">
      <w:pPr>
        <w:pStyle w:val="NoSpacing"/>
        <w:rPr>
          <w:rFonts w:ascii="Times New Roman" w:hAnsi="Times New Roman" w:cs="Times New Roman"/>
        </w:rPr>
      </w:pPr>
      <w:r w:rsidRPr="00A239AA">
        <w:rPr>
          <w:rFonts w:ascii="Times New Roman" w:hAnsi="Times New Roman" w:cs="Times New Roman"/>
        </w:rPr>
        <w:t xml:space="preserve">Other mountains in South Asia include the </w:t>
      </w:r>
      <w:r w:rsidRPr="00A239AA">
        <w:rPr>
          <w:rFonts w:ascii="Times New Roman" w:hAnsi="Times New Roman" w:cs="Times New Roman"/>
          <w:b/>
          <w:u w:val="single"/>
        </w:rPr>
        <w:t>Hindu Kush Mountains</w:t>
      </w:r>
      <w:r w:rsidRPr="00A239AA">
        <w:rPr>
          <w:rFonts w:ascii="Times New Roman" w:hAnsi="Times New Roman" w:cs="Times New Roman"/>
        </w:rPr>
        <w:t xml:space="preserve"> which act as a border between Pakistan and Afghanistan. They are very rugged and even the name “kush” means death. Although the mountains form a barrier, they can be crossed. In the west, several passes cut through the mountains, making movement possible between the Indian subcontinent and other parts of Asia. Among the best known is the Khyber Pass through the Hindu Kush. For thousands of years, traders and invaders have made their way through mountain passes and descended into India.</w:t>
      </w:r>
    </w:p>
    <w:p w:rsidR="009900C0" w:rsidRPr="00E722F5" w:rsidRDefault="009900C0" w:rsidP="009900C0">
      <w:pPr>
        <w:pStyle w:val="NoSpacing"/>
        <w:rPr>
          <w:rFonts w:ascii="Times New Roman" w:hAnsi="Times New Roman" w:cs="Times New Roman"/>
        </w:rPr>
      </w:pPr>
    </w:p>
    <w:p w:rsidR="009900C0" w:rsidRPr="00E722F5" w:rsidRDefault="009900C0" w:rsidP="009900C0">
      <w:pPr>
        <w:pStyle w:val="NoSpacing"/>
        <w:rPr>
          <w:rFonts w:ascii="Times New Roman" w:hAnsi="Times New Roman" w:cs="Times New Roman"/>
        </w:rPr>
      </w:pPr>
      <w:r w:rsidRPr="00E722F5">
        <w:rPr>
          <w:rFonts w:ascii="Times New Roman" w:hAnsi="Times New Roman" w:cs="Times New Roman"/>
        </w:rPr>
        <w:t xml:space="preserve">Sandwiched between the Himalayas and the Deccan Plateau is the </w:t>
      </w:r>
      <w:r w:rsidRPr="00E722F5">
        <w:rPr>
          <w:rFonts w:ascii="Times New Roman" w:hAnsi="Times New Roman" w:cs="Times New Roman"/>
          <w:b/>
          <w:u w:val="single"/>
        </w:rPr>
        <w:t>Indo-Gangetic Plain</w:t>
      </w:r>
      <w:r w:rsidRPr="00E722F5">
        <w:rPr>
          <w:rFonts w:ascii="Times New Roman" w:hAnsi="Times New Roman" w:cs="Times New Roman"/>
        </w:rPr>
        <w:t>, a lush region bordered by the Ganges and Indus (“river”) rivers. Stretching across the most fertile regions of Pakistan, India, and Bangladesh, the densely populated Indo-Gangetic Plain is the center of agricultural output throughout South Asia. </w:t>
      </w:r>
      <w:r w:rsidRPr="00E722F5">
        <w:rPr>
          <w:rFonts w:ascii="Times New Roman" w:eastAsia="Times New Roman" w:hAnsi="Times New Roman" w:cs="Times New Roman"/>
        </w:rPr>
        <w:t xml:space="preserve">The nation's major waterways are the </w:t>
      </w:r>
      <w:hyperlink r:id="rId9" w:history="1">
        <w:r w:rsidRPr="00E722F5">
          <w:rPr>
            <w:rFonts w:ascii="Times New Roman" w:eastAsia="Times New Roman" w:hAnsi="Times New Roman" w:cs="Times New Roman"/>
          </w:rPr>
          <w:t>Ganges River</w:t>
        </w:r>
      </w:hyperlink>
      <w:r w:rsidRPr="00E722F5">
        <w:rPr>
          <w:rFonts w:ascii="Times New Roman" w:eastAsia="Times New Roman" w:hAnsi="Times New Roman" w:cs="Times New Roman"/>
        </w:rPr>
        <w:t xml:space="preserve">, which runs east from the Himalayas into the Bay of Bengal; the </w:t>
      </w:r>
      <w:hyperlink r:id="rId10" w:history="1">
        <w:r w:rsidRPr="00E722F5">
          <w:rPr>
            <w:rFonts w:ascii="Times New Roman" w:eastAsia="Times New Roman" w:hAnsi="Times New Roman" w:cs="Times New Roman"/>
          </w:rPr>
          <w:t>Brahmaputra River</w:t>
        </w:r>
      </w:hyperlink>
      <w:r w:rsidRPr="00E722F5">
        <w:rPr>
          <w:rFonts w:ascii="Times New Roman" w:eastAsia="Times New Roman" w:hAnsi="Times New Roman" w:cs="Times New Roman"/>
        </w:rPr>
        <w:t xml:space="preserve">, which courses through eastern India and meets the Ganges in </w:t>
      </w:r>
      <w:hyperlink r:id="rId11" w:history="1">
        <w:r w:rsidRPr="00E722F5">
          <w:rPr>
            <w:rFonts w:ascii="Times New Roman" w:eastAsia="Times New Roman" w:hAnsi="Times New Roman" w:cs="Times New Roman"/>
          </w:rPr>
          <w:t>Bangladesh</w:t>
        </w:r>
      </w:hyperlink>
      <w:r w:rsidRPr="00E722F5">
        <w:rPr>
          <w:rFonts w:ascii="Times New Roman" w:eastAsia="Times New Roman" w:hAnsi="Times New Roman" w:cs="Times New Roman"/>
        </w:rPr>
        <w:t>; and the Indus River, which flows along the northwestern border with Pakistan toward the Arabian Sea.</w:t>
      </w:r>
      <w:r w:rsidRPr="00E722F5">
        <w:rPr>
          <w:rFonts w:ascii="Times New Roman" w:hAnsi="Times New Roman" w:cs="Times New Roman"/>
        </w:rPr>
        <w:br/>
      </w:r>
    </w:p>
    <w:p w:rsidR="009900C0" w:rsidRPr="00A239AA" w:rsidRDefault="009900C0" w:rsidP="009900C0">
      <w:pPr>
        <w:pStyle w:val="NoSpacing"/>
        <w:rPr>
          <w:rFonts w:ascii="Times New Roman" w:hAnsi="Times New Roman" w:cs="Times New Roman"/>
          <w:b/>
          <w:u w:val="single"/>
          <w:bdr w:val="none" w:sz="0" w:space="0" w:color="auto" w:frame="1"/>
        </w:rPr>
      </w:pPr>
      <w:r w:rsidRPr="00A239AA">
        <w:rPr>
          <w:noProof/>
        </w:rPr>
        <w:lastRenderedPageBreak/>
        <w:drawing>
          <wp:anchor distT="0" distB="0" distL="114300" distR="114300" simplePos="0" relativeHeight="251743232" behindDoc="0" locked="0" layoutInCell="1" allowOverlap="1" wp14:anchorId="57231943" wp14:editId="788D0012">
            <wp:simplePos x="0" y="0"/>
            <wp:positionH relativeFrom="column">
              <wp:posOffset>2617470</wp:posOffset>
            </wp:positionH>
            <wp:positionV relativeFrom="paragraph">
              <wp:posOffset>382270</wp:posOffset>
            </wp:positionV>
            <wp:extent cx="3953510" cy="2848610"/>
            <wp:effectExtent l="0" t="0" r="8890" b="8890"/>
            <wp:wrapSquare wrapText="bothSides"/>
            <wp:docPr id="19459" name="Picture 2" descr="Map/Still:The average date of the onset of the summer monsoon varies across different regions of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 name="Picture 2" descr="Map/Still:The average date of the onset of the summer monsoon varies across different regions of As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3510" cy="284861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239AA">
        <w:rPr>
          <w:rFonts w:ascii="Times New Roman" w:hAnsi="Times New Roman" w:cs="Times New Roman"/>
        </w:rPr>
        <w:t>Not to be forgotten are the many deserts of the region, including the Thar and Rajasthani deserts, as well as the islands of the Indian Ocean, particularly the Maldives, Sri Lanka, and the Andaman and Nicobar Islands. Predominantly tropical, these islands are often densely forested, and, like the rest of South Asia, are home to an abundance of animal life. </w:t>
      </w:r>
      <w:r w:rsidRPr="00A239AA">
        <w:rPr>
          <w:rFonts w:ascii="Times New Roman" w:hAnsi="Times New Roman" w:cs="Times New Roman"/>
        </w:rPr>
        <w:br/>
      </w:r>
    </w:p>
    <w:p w:rsidR="009900C0" w:rsidRDefault="009900C0" w:rsidP="009900C0">
      <w:pPr>
        <w:pStyle w:val="NoSpacing"/>
        <w:rPr>
          <w:rFonts w:ascii="Times New Roman" w:hAnsi="Times New Roman" w:cs="Times New Roman"/>
        </w:rPr>
      </w:pPr>
      <w:r w:rsidRPr="001C4188">
        <w:rPr>
          <w:rFonts w:ascii="Times New Roman" w:hAnsi="Times New Roman" w:cs="Times New Roman"/>
          <w:b/>
          <w:noProof/>
          <w:u w:val="single"/>
          <w:bdr w:val="none" w:sz="0" w:space="0" w:color="auto" w:frame="1"/>
        </w:rPr>
        <mc:AlternateContent>
          <mc:Choice Requires="wps">
            <w:drawing>
              <wp:anchor distT="0" distB="0" distL="114300" distR="114300" simplePos="0" relativeHeight="251745280" behindDoc="0" locked="0" layoutInCell="1" allowOverlap="1" wp14:anchorId="54489F7C" wp14:editId="011B3616">
                <wp:simplePos x="0" y="0"/>
                <wp:positionH relativeFrom="column">
                  <wp:posOffset>3165475</wp:posOffset>
                </wp:positionH>
                <wp:positionV relativeFrom="paragraph">
                  <wp:posOffset>1382395</wp:posOffset>
                </wp:positionV>
                <wp:extent cx="1156970" cy="280035"/>
                <wp:effectExtent l="0" t="0" r="24130" b="2476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280035"/>
                        </a:xfrm>
                        <a:prstGeom prst="rect">
                          <a:avLst/>
                        </a:prstGeom>
                        <a:solidFill>
                          <a:srgbClr val="FFFFFF"/>
                        </a:solidFill>
                        <a:ln w="9525">
                          <a:solidFill>
                            <a:srgbClr val="000000"/>
                          </a:solidFill>
                          <a:miter lim="800000"/>
                          <a:headEnd/>
                          <a:tailEnd/>
                        </a:ln>
                      </wps:spPr>
                      <wps:txbx>
                        <w:txbxContent>
                          <w:p w:rsidR="009900C0" w:rsidRDefault="009900C0" w:rsidP="009900C0">
                            <w:r>
                              <w:t>Monsoon Winds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89F7C" id="_x0000_t202" coordsize="21600,21600" o:spt="202" path="m,l,21600r21600,l21600,xe">
                <v:stroke joinstyle="miter"/>
                <v:path gradientshapeok="t" o:connecttype="rect"/>
              </v:shapetype>
              <v:shape id="Text Box 2" o:spid="_x0000_s1026" type="#_x0000_t202" style="position:absolute;margin-left:249.25pt;margin-top:108.85pt;width:91.1pt;height:22.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">
                <v:textbox>
                  <w:txbxContent>
                    <w:p w:rsidR="009900C0" w:rsidRDefault="009900C0" w:rsidP="009900C0">
                      <w:r>
                        <w:t>Monsoon Winds</w:t>
                      </w:r>
                    </w:p>
                  </w:txbxContent>
                </v:textbox>
                <w10:wrap type="square"/>
              </v:shape>
            </w:pict>
          </mc:Fallback>
        </mc:AlternateContent>
      </w:r>
      <w:r w:rsidRPr="00A239AA">
        <w:rPr>
          <w:rFonts w:ascii="Times New Roman" w:hAnsi="Times New Roman" w:cs="Times New Roman"/>
          <w:b/>
          <w:u w:val="single"/>
          <w:bdr w:val="none" w:sz="0" w:space="0" w:color="auto" w:frame="1"/>
        </w:rPr>
        <w:t>Climate</w:t>
      </w:r>
      <w:r w:rsidRPr="00A239AA">
        <w:rPr>
          <w:rFonts w:ascii="Times New Roman" w:hAnsi="Times New Roman" w:cs="Times New Roman"/>
          <w:b/>
          <w:u w:val="single"/>
        </w:rPr>
        <w:t> </w:t>
      </w:r>
      <w:r w:rsidRPr="00A239AA">
        <w:rPr>
          <w:rFonts w:ascii="Times New Roman" w:hAnsi="Times New Roman" w:cs="Times New Roman"/>
          <w:b/>
          <w:u w:val="single"/>
        </w:rPr>
        <w:br/>
      </w:r>
      <w:r w:rsidRPr="00A239AA">
        <w:rPr>
          <w:rFonts w:ascii="Times New Roman" w:hAnsi="Times New Roman" w:cs="Times New Roman"/>
        </w:rPr>
        <w:t xml:space="preserve">The climate of South Asia, like its landscape and population, is diverse. The overarching climate of the region is monsoonal, with upward of 90% of the year's precipitation coming in the summer and autumn months. Along the coastal regions, </w:t>
      </w:r>
      <w:r w:rsidRPr="00A239AA">
        <w:rPr>
          <w:rFonts w:ascii="Times New Roman" w:hAnsi="Times New Roman" w:cs="Times New Roman"/>
          <w:b/>
          <w:u w:val="single"/>
        </w:rPr>
        <w:t>monsoons</w:t>
      </w:r>
      <w:r w:rsidRPr="00A239AA">
        <w:rPr>
          <w:rFonts w:ascii="Times New Roman" w:hAnsi="Times New Roman" w:cs="Times New Roman"/>
          <w:b/>
        </w:rPr>
        <w:t xml:space="preserve"> </w:t>
      </w:r>
      <w:r w:rsidRPr="00A239AA">
        <w:rPr>
          <w:rFonts w:ascii="Times New Roman" w:hAnsi="Times New Roman" w:cs="Times New Roman"/>
        </w:rPr>
        <w:t>(seasonal winds) can wreak havoc when they arrive, with violent winds and flooding rains; while in the deserts, the monsoons are greeted with joy, as they bring precious water to sustain life in an otherwise arid environment. The months between June and September are the wettest for Pakistan and the western coast of India, while the eastern coast of India and its neighbors, including Bangladesh, experience their wettest months between September and December. In the Indian Ocean, typhoons can develop during the monsoon season, increasing rainfall substantially and bringing the potential for extreme destruction. One of history's most devastating tropical cyclones, a November 1970 typhoon, struck Bangladesh and killed more than 500,000. </w:t>
      </w:r>
      <w:r w:rsidRPr="00A239AA">
        <w:rPr>
          <w:rFonts w:ascii="Times New Roman" w:hAnsi="Times New Roman" w:cs="Times New Roman"/>
        </w:rPr>
        <w:br/>
      </w:r>
    </w:p>
    <w:p w:rsidR="009900C0" w:rsidRPr="00A239AA" w:rsidRDefault="009900C0" w:rsidP="009900C0">
      <w:pPr>
        <w:pStyle w:val="NoSpacing"/>
        <w:rPr>
          <w:rFonts w:ascii="Times New Roman" w:hAnsi="Times New Roman" w:cs="Times New Roman"/>
          <w:bdr w:val="none" w:sz="0" w:space="0" w:color="auto" w:frame="1"/>
        </w:rPr>
      </w:pPr>
      <w:r w:rsidRPr="00A239AA">
        <w:rPr>
          <w:rFonts w:ascii="Times New Roman" w:hAnsi="Times New Roman" w:cs="Times New Roman"/>
        </w:rPr>
        <w:t>In the wintertime, the Himalayas receive large amounts of snow. More temperate inland and coastal regions of South Asia, however, generally enjoy dry, pleasant weather during the winter months. Rain may fall in tropical areas, especially in Bangladesh, but not nearly at the rate that it falls during the monsoon season. In most parts of South Asia outside of the Himalayan region, winter is considered the most pleasant season of the year and is the peak time for tourism and travel.</w:t>
      </w:r>
    </w:p>
    <w:p w:rsidR="009900C0" w:rsidRPr="00A239AA" w:rsidRDefault="009900C0" w:rsidP="009900C0">
      <w:pPr>
        <w:pStyle w:val="NoSpacing"/>
        <w:rPr>
          <w:rFonts w:ascii="Times New Roman" w:hAnsi="Times New Roman" w:cs="Times New Roman"/>
          <w:b/>
          <w:u w:val="single"/>
          <w:bdr w:val="none" w:sz="0" w:space="0" w:color="auto" w:frame="1"/>
        </w:rPr>
      </w:pPr>
    </w:p>
    <w:p w:rsidR="009900C0" w:rsidRPr="00A239AA" w:rsidRDefault="009900C0" w:rsidP="009900C0">
      <w:pPr>
        <w:pStyle w:val="NoSpacing"/>
        <w:rPr>
          <w:rFonts w:ascii="Times New Roman" w:hAnsi="Times New Roman" w:cs="Times New Roman"/>
          <w:b/>
          <w:u w:val="single"/>
        </w:rPr>
      </w:pPr>
      <w:r w:rsidRPr="00A239AA">
        <w:rPr>
          <w:rFonts w:ascii="Times New Roman" w:hAnsi="Times New Roman" w:cs="Times New Roman"/>
          <w:b/>
          <w:u w:val="single"/>
          <w:bdr w:val="none" w:sz="0" w:space="0" w:color="auto" w:frame="1"/>
        </w:rPr>
        <w:t>People</w:t>
      </w:r>
      <w:r w:rsidRPr="00A239AA">
        <w:rPr>
          <w:rFonts w:ascii="Times New Roman" w:hAnsi="Times New Roman" w:cs="Times New Roman"/>
          <w:b/>
          <w:u w:val="single"/>
        </w:rPr>
        <w:t> </w:t>
      </w:r>
    </w:p>
    <w:p w:rsidR="009900C0" w:rsidRPr="00A239AA" w:rsidRDefault="009900C0" w:rsidP="009900C0">
      <w:pPr>
        <w:pStyle w:val="NoSpacing"/>
        <w:rPr>
          <w:rFonts w:ascii="Times New Roman" w:hAnsi="Times New Roman" w:cs="Times New Roman"/>
        </w:rPr>
      </w:pPr>
      <w:r w:rsidRPr="00A239AA">
        <w:rPr>
          <w:rFonts w:ascii="Times New Roman" w:hAnsi="Times New Roman" w:cs="Times New Roman"/>
        </w:rPr>
        <w:t>South Asia enjoys tremendous human diversity, with many ethnic and religious groups calling the region home. More than 1,000 ethnic groups live in the eight South Asian nations of India, Pakistan, Afghanistan, Bangladesh, Bhutan, Sri Lanka, the Maldives, and Nepal, and several hundred languages and dialects are spoken throughout the region. However, there are dominant languages—Hindi, Urdu, and Bengali permeate popular culture in Pakistan, Bangladesh, and India, while ancient Sanskrit and Qur'anic Arabic remain sacred languages for the hundreds of millions of Hindus and Muslims in the region. </w:t>
      </w:r>
    </w:p>
    <w:p w:rsidR="009900C0" w:rsidRPr="00A239AA" w:rsidRDefault="009900C0" w:rsidP="009900C0">
      <w:pPr>
        <w:pStyle w:val="NoSpacing"/>
        <w:rPr>
          <w:rFonts w:ascii="Times New Roman" w:hAnsi="Times New Roman" w:cs="Times New Roman"/>
          <w:b/>
          <w:u w:val="single"/>
        </w:rPr>
      </w:pPr>
      <w:r>
        <w:rPr>
          <w:noProof/>
        </w:rPr>
        <w:lastRenderedPageBreak/>
        <w:drawing>
          <wp:anchor distT="0" distB="0" distL="114300" distR="114300" simplePos="0" relativeHeight="251744256" behindDoc="0" locked="0" layoutInCell="1" allowOverlap="1" wp14:anchorId="0BF69BE6" wp14:editId="0EC778FC">
            <wp:simplePos x="0" y="0"/>
            <wp:positionH relativeFrom="column">
              <wp:posOffset>2581275</wp:posOffset>
            </wp:positionH>
            <wp:positionV relativeFrom="paragraph">
              <wp:posOffset>266065</wp:posOffset>
            </wp:positionV>
            <wp:extent cx="4343400" cy="3257550"/>
            <wp:effectExtent l="0" t="0" r="0" b="0"/>
            <wp:wrapSquare wrapText="bothSides"/>
            <wp:docPr id="10244" name="Picture 1" descr="Topographic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1" descr="Topographic M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3400" cy="32575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239AA">
        <w:rPr>
          <w:rFonts w:ascii="Times New Roman" w:hAnsi="Times New Roman" w:cs="Times New Roman"/>
        </w:rPr>
        <w:br/>
      </w:r>
      <w:r w:rsidRPr="00A239AA">
        <w:rPr>
          <w:rFonts w:ascii="Times New Roman" w:hAnsi="Times New Roman" w:cs="Times New Roman"/>
          <w:b/>
          <w:u w:val="single"/>
          <w:bdr w:val="none" w:sz="0" w:space="0" w:color="auto" w:frame="1"/>
        </w:rPr>
        <w:t>Natural Resources and Agriculture</w:t>
      </w:r>
      <w:r w:rsidRPr="00A239AA">
        <w:rPr>
          <w:rFonts w:ascii="Times New Roman" w:hAnsi="Times New Roman" w:cs="Times New Roman"/>
          <w:b/>
          <w:u w:val="single"/>
        </w:rPr>
        <w:t> </w:t>
      </w:r>
    </w:p>
    <w:p w:rsidR="009900C0" w:rsidRPr="00A239AA" w:rsidRDefault="009900C0" w:rsidP="009900C0">
      <w:pPr>
        <w:pStyle w:val="NoSpacing"/>
        <w:rPr>
          <w:rFonts w:ascii="Times New Roman" w:hAnsi="Times New Roman" w:cs="Times New Roman"/>
        </w:rPr>
      </w:pPr>
      <w:r w:rsidRPr="00A239AA">
        <w:rPr>
          <w:rFonts w:ascii="Times New Roman" w:hAnsi="Times New Roman" w:cs="Times New Roman"/>
        </w:rPr>
        <w:t>The diverse landscape of South Asia is famously rich in natural resources, including hardwoods, coastal fish reserves, salts, medicinal plants, and indigenous cereals. Moreover, South Asia is blessed with climates that are ideal for producing large amounts of agricultural bounty—a necessity in such a densely populated part of the world. In many of the wettest regions—including Assam in India and Bangladesh—</w:t>
      </w:r>
      <w:r w:rsidRPr="00BB48DA">
        <w:rPr>
          <w:rFonts w:ascii="Times New Roman" w:hAnsi="Times New Roman" w:cs="Times New Roman"/>
          <w:b/>
          <w:u w:val="single"/>
        </w:rPr>
        <w:t>shifting</w:t>
      </w:r>
      <w:r w:rsidRPr="00A239AA">
        <w:rPr>
          <w:rFonts w:ascii="Times New Roman" w:hAnsi="Times New Roman" w:cs="Times New Roman"/>
        </w:rPr>
        <w:t>, or slash-and-burn, agriculture is practiced, whereby farmers clear patches of forest using fire, then sow their crops in the burned-out areas. Rice, corn, and many vegetables thrive under postfire conditions, as does cotton, a vital crop for clothing production. </w:t>
      </w:r>
      <w:r w:rsidRPr="00A239AA">
        <w:rPr>
          <w:rFonts w:ascii="Times New Roman" w:hAnsi="Times New Roman" w:cs="Times New Roman"/>
        </w:rPr>
        <w:br/>
      </w:r>
    </w:p>
    <w:p w:rsidR="009900C0" w:rsidRPr="00A239AA" w:rsidRDefault="009900C0" w:rsidP="009900C0">
      <w:pPr>
        <w:pStyle w:val="NoSpacing"/>
        <w:rPr>
          <w:rFonts w:ascii="Times New Roman" w:hAnsi="Times New Roman" w:cs="Times New Roman"/>
        </w:rPr>
      </w:pPr>
      <w:r w:rsidRPr="00A239AA">
        <w:rPr>
          <w:rFonts w:ascii="Times New Roman" w:hAnsi="Times New Roman" w:cs="Times New Roman"/>
        </w:rPr>
        <w:t>Settled agriculture</w:t>
      </w:r>
      <w:r>
        <w:rPr>
          <w:rFonts w:ascii="Times New Roman" w:hAnsi="Times New Roman" w:cs="Times New Roman"/>
        </w:rPr>
        <w:t xml:space="preserve"> (typical farming)</w:t>
      </w:r>
      <w:r w:rsidRPr="00A239AA">
        <w:rPr>
          <w:rFonts w:ascii="Times New Roman" w:hAnsi="Times New Roman" w:cs="Times New Roman"/>
        </w:rPr>
        <w:t>, however, is the most common form of farming practiced in South Asia and is particularly successful in well-irrigated and well-drained regions, most notably in central India. Settled farming does not only allow for the production of food for subsistence, but also for extensive plantations of export crops, including tea, cotton, sugarcane, and rice. Although most agriculture in India is still very labor-intensive, with people and animals doing the bulk of the work, larger concerns have introduced high-technology equipment, resulting in far higher crop yields than possible with traditional farming methods. However, as the already bursting population grows, issues of sustainability continue to plague the region, and resource sustainability is likely to be the most pressing issue facing South Asia and its people in the 21st century.</w:t>
      </w:r>
    </w:p>
    <w:p w:rsidR="009900C0" w:rsidRDefault="009900C0" w:rsidP="009900C0">
      <w:pPr>
        <w:pStyle w:val="NoSpacing"/>
        <w:rPr>
          <w:rFonts w:ascii="Times New Roman" w:hAnsi="Times New Roman" w:cs="Times New Roman"/>
          <w:b/>
          <w:u w:val="single"/>
        </w:rPr>
      </w:pPr>
    </w:p>
    <w:p w:rsidR="009900C0" w:rsidRPr="001C4188" w:rsidRDefault="009900C0" w:rsidP="009900C0">
      <w:pPr>
        <w:pStyle w:val="NoSpacing"/>
        <w:rPr>
          <w:sz w:val="20"/>
          <w:szCs w:val="20"/>
        </w:rPr>
      </w:pPr>
      <w:r w:rsidRPr="001C4188">
        <w:rPr>
          <w:b/>
          <w:sz w:val="20"/>
          <w:szCs w:val="20"/>
          <w:u w:val="single"/>
        </w:rPr>
        <w:t>Sources:</w:t>
      </w:r>
      <w:r w:rsidRPr="001C4188">
        <w:rPr>
          <w:sz w:val="20"/>
          <w:szCs w:val="20"/>
        </w:rPr>
        <w:t xml:space="preserve"> </w:t>
      </w:r>
    </w:p>
    <w:p w:rsidR="009900C0" w:rsidRPr="007A5D4A" w:rsidRDefault="009900C0" w:rsidP="009900C0">
      <w:pPr>
        <w:pStyle w:val="NoSpacing"/>
        <w:rPr>
          <w:sz w:val="18"/>
          <w:szCs w:val="18"/>
        </w:rPr>
      </w:pPr>
      <w:r w:rsidRPr="007A5D4A">
        <w:rPr>
          <w:sz w:val="18"/>
          <w:szCs w:val="18"/>
        </w:rPr>
        <w:t>India: Topography. Map/Still. Encyclopedia Britannica. Web. 15  Jan.  2013.  &lt;</w:t>
      </w:r>
      <w:hyperlink r:id="rId14" w:history="1">
        <w:r w:rsidRPr="007A5D4A">
          <w:rPr>
            <w:sz w:val="18"/>
            <w:szCs w:val="18"/>
          </w:rPr>
          <w:t>http://www.school.eb.com/comptons/art-137842</w:t>
        </w:r>
      </w:hyperlink>
      <w:r w:rsidRPr="007A5D4A">
        <w:rPr>
          <w:sz w:val="18"/>
          <w:szCs w:val="18"/>
        </w:rPr>
        <w:t>&gt;.</w:t>
      </w:r>
    </w:p>
    <w:p w:rsidR="009900C0" w:rsidRPr="007A5D4A" w:rsidRDefault="009900C0" w:rsidP="009900C0">
      <w:pPr>
        <w:pStyle w:val="NoSpacing"/>
        <w:rPr>
          <w:sz w:val="18"/>
          <w:szCs w:val="18"/>
        </w:rPr>
      </w:pPr>
      <w:r w:rsidRPr="007A5D4A">
        <w:rPr>
          <w:sz w:val="18"/>
          <w:szCs w:val="18"/>
        </w:rPr>
        <w:t>Indian Monsoon: Average Dates of Summer Monsoon Across Asia. Map/Still. Encyclopedia Britannica. Web. 15 Jan. 2013.  &lt;</w:t>
      </w:r>
      <w:hyperlink r:id="rId15" w:history="1">
        <w:r w:rsidRPr="007A5D4A">
          <w:rPr>
            <w:sz w:val="18"/>
            <w:szCs w:val="18"/>
          </w:rPr>
          <w:t>http://www.school.eb.com/comptons/art-117507</w:t>
        </w:r>
      </w:hyperlink>
      <w:r w:rsidRPr="007A5D4A">
        <w:rPr>
          <w:sz w:val="18"/>
          <w:szCs w:val="18"/>
        </w:rPr>
        <w:t>&gt;.</w:t>
      </w:r>
    </w:p>
    <w:p w:rsidR="009900C0" w:rsidRPr="007A5D4A" w:rsidRDefault="009900C0" w:rsidP="009900C0">
      <w:pPr>
        <w:pStyle w:val="NoSpacing"/>
        <w:rPr>
          <w:sz w:val="18"/>
          <w:szCs w:val="18"/>
        </w:rPr>
      </w:pPr>
      <w:r w:rsidRPr="007A5D4A">
        <w:rPr>
          <w:sz w:val="18"/>
          <w:szCs w:val="18"/>
        </w:rPr>
        <w:t xml:space="preserve">"Region at a Glance: South Asia (illustration)." Image. World Geography: Understanding a Changing World. ABC-CLIO, 2013. Web. 15 Jan. 2013. </w:t>
      </w:r>
    </w:p>
    <w:p w:rsidR="009900C0" w:rsidRDefault="009900C0" w:rsidP="00D05CA9">
      <w:pPr>
        <w:pStyle w:val="NoSpacing"/>
        <w:rPr>
          <w:sz w:val="18"/>
          <w:szCs w:val="18"/>
        </w:rPr>
      </w:pPr>
      <w:r w:rsidRPr="007A5D4A">
        <w:rPr>
          <w:sz w:val="18"/>
          <w:szCs w:val="18"/>
        </w:rPr>
        <w:t>Stockdale, Nancy. "South Asia." World Geography: Understanding a Changing World. ABC-CLIO, 2015. Web. 15 Dec. 2015.</w:t>
      </w:r>
    </w:p>
    <w:p w:rsidR="00D05CA9" w:rsidRPr="009900C0" w:rsidRDefault="00D05CA9" w:rsidP="00D05CA9">
      <w:pPr>
        <w:pStyle w:val="NoSpacing"/>
        <w:rPr>
          <w:sz w:val="18"/>
          <w:szCs w:val="18"/>
        </w:rPr>
      </w:pPr>
      <w:r w:rsidRPr="00D05CA9">
        <w:rPr>
          <w:b/>
          <w:sz w:val="28"/>
          <w:szCs w:val="28"/>
        </w:rPr>
        <w:t>South Asia Geography and Climate Handout 3 Column Notes</w:t>
      </w:r>
      <w:r>
        <w:rPr>
          <w:b/>
          <w:sz w:val="28"/>
          <w:szCs w:val="28"/>
        </w:rPr>
        <w:tab/>
      </w:r>
      <w:r>
        <w:rPr>
          <w:b/>
          <w:sz w:val="28"/>
          <w:szCs w:val="28"/>
        </w:rPr>
        <w:tab/>
      </w:r>
    </w:p>
    <w:p w:rsidR="00D05CA9" w:rsidRPr="00D05CA9" w:rsidRDefault="00D05CA9" w:rsidP="00D05CA9">
      <w:pPr>
        <w:pStyle w:val="NoSpacing"/>
        <w:rPr>
          <w:sz w:val="20"/>
          <w:szCs w:val="20"/>
        </w:rPr>
      </w:pPr>
      <w:r w:rsidRPr="00D05CA9">
        <w:rPr>
          <w:b/>
          <w:sz w:val="20"/>
          <w:szCs w:val="20"/>
          <w:u w:val="single"/>
        </w:rPr>
        <w:t>Directions:</w:t>
      </w:r>
      <w:r w:rsidRPr="00D05CA9">
        <w:rPr>
          <w:sz w:val="20"/>
          <w:szCs w:val="20"/>
        </w:rPr>
        <w:t xml:space="preserve"> Using the South Asia Geography</w:t>
      </w:r>
      <w:r>
        <w:rPr>
          <w:sz w:val="20"/>
          <w:szCs w:val="20"/>
        </w:rPr>
        <w:t xml:space="preserve"> and Climate</w:t>
      </w:r>
      <w:r w:rsidRPr="00D05CA9">
        <w:rPr>
          <w:sz w:val="20"/>
          <w:szCs w:val="20"/>
        </w:rPr>
        <w:t xml:space="preserve"> handout, take notes by turning the section heading into a question, writing out bold terms and their definitions in the center and taking notes in the far right column.</w:t>
      </w:r>
    </w:p>
    <w:p w:rsidR="00D05CA9" w:rsidRPr="00D05CA9" w:rsidRDefault="00D05CA9" w:rsidP="00D05CA9">
      <w:pPr>
        <w:rPr>
          <w:rFonts w:eastAsia="Calibri"/>
          <w:b/>
          <w:sz w:val="16"/>
          <w:szCs w:val="16"/>
          <w:u w:val="single"/>
        </w:rPr>
      </w:pPr>
      <w:r w:rsidRPr="00D05CA9">
        <w:rPr>
          <w:rFonts w:eastAsia="Calibri"/>
          <w:b/>
          <w:sz w:val="16"/>
          <w:szCs w:val="16"/>
          <w:u w:val="single"/>
        </w:rPr>
        <w:lastRenderedPageBreak/>
        <w:t>Common Core Objective:</w:t>
      </w:r>
      <w:r w:rsidRPr="00D05CA9">
        <w:rPr>
          <w:rFonts w:eastAsia="Calibri"/>
          <w:b/>
          <w:sz w:val="16"/>
          <w:szCs w:val="16"/>
        </w:rPr>
        <w:t xml:space="preserve"> </w:t>
      </w:r>
      <w:r w:rsidRPr="00D05CA9">
        <w:rPr>
          <w:rFonts w:eastAsia="Times New Roman"/>
          <w:b/>
          <w:color w:val="000000"/>
          <w:sz w:val="16"/>
          <w:szCs w:val="16"/>
        </w:rPr>
        <w:t xml:space="preserve">R.H.9-10.2: </w:t>
      </w:r>
      <w:r w:rsidRPr="00D05CA9">
        <w:rPr>
          <w:rFonts w:eastAsia="Times New Roman"/>
          <w:color w:val="000000"/>
          <w:sz w:val="16"/>
          <w:szCs w:val="16"/>
        </w:rPr>
        <w:t>Determine the central ideas or information of a primary or secondary source; provide an accurate summary of how key events or ideas develop over the course of the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069"/>
        <w:gridCol w:w="5345"/>
      </w:tblGrid>
      <w:tr w:rsidR="00D05CA9" w:rsidRPr="00D05CA9" w:rsidTr="00D05CA9">
        <w:tc>
          <w:tcPr>
            <w:tcW w:w="2376" w:type="dxa"/>
            <w:shd w:val="clear" w:color="auto" w:fill="auto"/>
          </w:tcPr>
          <w:p w:rsidR="00D05CA9" w:rsidRPr="00D05CA9" w:rsidRDefault="00D05CA9" w:rsidP="003160FD">
            <w:pPr>
              <w:rPr>
                <w:rFonts w:eastAsia="Calibri"/>
                <w:b/>
                <w:sz w:val="20"/>
                <w:szCs w:val="20"/>
              </w:rPr>
            </w:pPr>
            <w:r w:rsidRPr="00D05CA9">
              <w:rPr>
                <w:rFonts w:eastAsia="Calibri"/>
                <w:b/>
                <w:sz w:val="20"/>
                <w:szCs w:val="20"/>
              </w:rPr>
              <w:t>Section Headings</w:t>
            </w:r>
          </w:p>
        </w:tc>
        <w:tc>
          <w:tcPr>
            <w:tcW w:w="3069" w:type="dxa"/>
          </w:tcPr>
          <w:p w:rsidR="00D05CA9" w:rsidRPr="00D05CA9" w:rsidRDefault="00D05CA9" w:rsidP="003160FD">
            <w:pPr>
              <w:rPr>
                <w:rFonts w:eastAsia="Calibri"/>
                <w:b/>
                <w:sz w:val="20"/>
                <w:szCs w:val="20"/>
              </w:rPr>
            </w:pPr>
            <w:r w:rsidRPr="00D05CA9">
              <w:rPr>
                <w:rFonts w:eastAsia="Calibri"/>
                <w:b/>
                <w:sz w:val="20"/>
                <w:szCs w:val="20"/>
              </w:rPr>
              <w:t>Bold Words</w:t>
            </w:r>
          </w:p>
        </w:tc>
        <w:tc>
          <w:tcPr>
            <w:tcW w:w="5345" w:type="dxa"/>
            <w:shd w:val="clear" w:color="auto" w:fill="auto"/>
          </w:tcPr>
          <w:p w:rsidR="00D05CA9" w:rsidRPr="00D05CA9" w:rsidRDefault="00D05CA9" w:rsidP="003160FD">
            <w:pPr>
              <w:rPr>
                <w:rFonts w:eastAsia="Calibri"/>
                <w:b/>
                <w:sz w:val="20"/>
                <w:szCs w:val="20"/>
              </w:rPr>
            </w:pPr>
            <w:r w:rsidRPr="00D05CA9">
              <w:rPr>
                <w:rFonts w:eastAsia="Calibri"/>
                <w:b/>
                <w:sz w:val="20"/>
                <w:szCs w:val="20"/>
              </w:rPr>
              <w:t>Details</w:t>
            </w:r>
          </w:p>
        </w:tc>
      </w:tr>
      <w:tr w:rsidR="00D05CA9" w:rsidRPr="00D05CA9" w:rsidTr="003160FD">
        <w:trPr>
          <w:trHeight w:val="755"/>
        </w:trPr>
        <w:tc>
          <w:tcPr>
            <w:tcW w:w="2486" w:type="dxa"/>
            <w:shd w:val="clear" w:color="auto" w:fill="auto"/>
          </w:tcPr>
          <w:p w:rsidR="00D05CA9" w:rsidRDefault="00D05CA9" w:rsidP="00D05CA9">
            <w:pPr>
              <w:spacing w:after="0" w:line="240" w:lineRule="auto"/>
              <w:rPr>
                <w:rFonts w:eastAsia="Calibri"/>
                <w:b/>
                <w:sz w:val="20"/>
                <w:szCs w:val="20"/>
              </w:rPr>
            </w:pPr>
          </w:p>
          <w:p w:rsidR="00D05CA9" w:rsidRPr="00D05CA9" w:rsidRDefault="00D05CA9" w:rsidP="00D05CA9">
            <w:pPr>
              <w:spacing w:after="0" w:line="240" w:lineRule="auto"/>
              <w:rPr>
                <w:rFonts w:eastAsia="Calibri"/>
                <w:b/>
                <w:sz w:val="20"/>
                <w:szCs w:val="20"/>
              </w:rPr>
            </w:pPr>
            <w:r w:rsidRPr="00D05CA9">
              <w:rPr>
                <w:rFonts w:eastAsia="Calibri"/>
                <w:b/>
                <w:sz w:val="20"/>
                <w:szCs w:val="20"/>
              </w:rPr>
              <w:t>What is South Asia?</w:t>
            </w:r>
          </w:p>
        </w:tc>
        <w:tc>
          <w:tcPr>
            <w:tcW w:w="3202" w:type="dxa"/>
          </w:tcPr>
          <w:p w:rsidR="00D05CA9" w:rsidRPr="00D05CA9" w:rsidRDefault="00D05CA9" w:rsidP="00D05CA9">
            <w:pPr>
              <w:spacing w:after="0" w:line="240" w:lineRule="auto"/>
              <w:ind w:left="720"/>
              <w:rPr>
                <w:rFonts w:eastAsia="Calibri"/>
                <w:sz w:val="20"/>
                <w:szCs w:val="20"/>
              </w:rPr>
            </w:pPr>
          </w:p>
          <w:p w:rsidR="00D05CA9" w:rsidRPr="00D05CA9" w:rsidRDefault="00D05CA9" w:rsidP="00D05CA9">
            <w:pPr>
              <w:spacing w:after="0" w:line="240" w:lineRule="auto"/>
              <w:ind w:left="720"/>
              <w:rPr>
                <w:rFonts w:eastAsia="Calibri"/>
                <w:sz w:val="20"/>
                <w:szCs w:val="20"/>
              </w:rPr>
            </w:pPr>
            <w:r w:rsidRPr="00D05CA9">
              <w:rPr>
                <w:rFonts w:eastAsia="Calibri"/>
                <w:sz w:val="20"/>
                <w:szCs w:val="20"/>
              </w:rPr>
              <w:t>None</w:t>
            </w:r>
          </w:p>
        </w:tc>
        <w:tc>
          <w:tcPr>
            <w:tcW w:w="5616" w:type="dxa"/>
            <w:shd w:val="clear" w:color="auto" w:fill="auto"/>
          </w:tcPr>
          <w:p w:rsidR="00D05CA9" w:rsidRPr="00D05CA9" w:rsidRDefault="00D05CA9" w:rsidP="00D05CA9">
            <w:pPr>
              <w:numPr>
                <w:ilvl w:val="0"/>
                <w:numId w:val="16"/>
              </w:numPr>
              <w:spacing w:after="0" w:line="240" w:lineRule="auto"/>
              <w:rPr>
                <w:rFonts w:eastAsia="Calibri"/>
                <w:sz w:val="20"/>
                <w:szCs w:val="20"/>
              </w:rPr>
            </w:pPr>
            <w:r w:rsidRPr="00D05CA9">
              <w:rPr>
                <w:rFonts w:eastAsia="Calibri"/>
                <w:sz w:val="20"/>
                <w:szCs w:val="20"/>
              </w:rPr>
              <w:t>India, Pakistan, Afghanistan and other countries</w:t>
            </w:r>
          </w:p>
          <w:p w:rsidR="00D05CA9" w:rsidRPr="00D05CA9" w:rsidRDefault="00D05CA9" w:rsidP="00D05CA9">
            <w:pPr>
              <w:numPr>
                <w:ilvl w:val="0"/>
                <w:numId w:val="16"/>
              </w:numPr>
              <w:spacing w:after="0" w:line="240" w:lineRule="auto"/>
              <w:rPr>
                <w:rFonts w:eastAsia="Calibri"/>
                <w:b/>
                <w:sz w:val="20"/>
                <w:szCs w:val="20"/>
                <w:u w:val="single"/>
              </w:rPr>
            </w:pPr>
            <w:r w:rsidRPr="00D05CA9">
              <w:rPr>
                <w:rFonts w:eastAsia="Calibri"/>
                <w:sz w:val="20"/>
                <w:szCs w:val="20"/>
              </w:rPr>
              <w:t>More than 1.6 billion people</w:t>
            </w:r>
          </w:p>
          <w:p w:rsidR="00D05CA9" w:rsidRPr="00D05CA9" w:rsidRDefault="00D05CA9" w:rsidP="00D05CA9">
            <w:pPr>
              <w:numPr>
                <w:ilvl w:val="0"/>
                <w:numId w:val="16"/>
              </w:numPr>
              <w:spacing w:after="0" w:line="240" w:lineRule="auto"/>
              <w:rPr>
                <w:rFonts w:eastAsia="Calibri"/>
                <w:b/>
                <w:sz w:val="20"/>
                <w:szCs w:val="20"/>
                <w:u w:val="single"/>
              </w:rPr>
            </w:pPr>
            <w:r w:rsidRPr="00D05CA9">
              <w:rPr>
                <w:rFonts w:eastAsia="Calibri"/>
                <w:sz w:val="20"/>
                <w:szCs w:val="20"/>
              </w:rPr>
              <w:t>25% of world’s population</w:t>
            </w:r>
          </w:p>
        </w:tc>
      </w:tr>
      <w:tr w:rsidR="00D05CA9" w:rsidRPr="00D05CA9" w:rsidTr="003160FD">
        <w:tc>
          <w:tcPr>
            <w:tcW w:w="2486" w:type="dxa"/>
            <w:shd w:val="clear" w:color="auto" w:fill="auto"/>
          </w:tcPr>
          <w:p w:rsidR="00D05CA9" w:rsidRPr="00D05CA9" w:rsidRDefault="00D05CA9" w:rsidP="00D05CA9">
            <w:pPr>
              <w:spacing w:after="0" w:line="240" w:lineRule="auto"/>
              <w:rPr>
                <w:rFonts w:eastAsia="Calibri"/>
                <w:b/>
                <w:sz w:val="20"/>
                <w:szCs w:val="20"/>
              </w:rPr>
            </w:pPr>
            <w:r w:rsidRPr="00D05CA9">
              <w:rPr>
                <w:rFonts w:eastAsia="Calibri"/>
                <w:b/>
                <w:sz w:val="20"/>
                <w:szCs w:val="20"/>
              </w:rPr>
              <w:t>Section #2:</w:t>
            </w:r>
          </w:p>
          <w:p w:rsidR="00D05CA9" w:rsidRPr="00D05CA9" w:rsidRDefault="00D05CA9" w:rsidP="00D05CA9">
            <w:pPr>
              <w:spacing w:after="0" w:line="240" w:lineRule="auto"/>
              <w:rPr>
                <w:rFonts w:eastAsia="Calibri"/>
                <w:sz w:val="20"/>
                <w:szCs w:val="20"/>
              </w:rPr>
            </w:pPr>
          </w:p>
          <w:p w:rsidR="00D05CA9" w:rsidRPr="00D05CA9" w:rsidRDefault="00D05CA9" w:rsidP="00D05CA9">
            <w:pPr>
              <w:spacing w:after="0" w:line="240" w:lineRule="auto"/>
              <w:rPr>
                <w:rFonts w:eastAsia="Calibri"/>
                <w:b/>
                <w:sz w:val="20"/>
                <w:szCs w:val="20"/>
              </w:rPr>
            </w:pPr>
          </w:p>
          <w:p w:rsidR="00D05CA9" w:rsidRPr="00D05CA9" w:rsidRDefault="00D05CA9" w:rsidP="00D05CA9">
            <w:pPr>
              <w:spacing w:after="0" w:line="240" w:lineRule="auto"/>
              <w:rPr>
                <w:rFonts w:eastAsia="Calibri"/>
                <w:b/>
                <w:sz w:val="20"/>
                <w:szCs w:val="20"/>
              </w:rPr>
            </w:pPr>
          </w:p>
        </w:tc>
        <w:tc>
          <w:tcPr>
            <w:tcW w:w="3202" w:type="dxa"/>
          </w:tcPr>
          <w:p w:rsidR="00D05CA9" w:rsidRPr="00D05CA9" w:rsidRDefault="00D05CA9" w:rsidP="00D05CA9">
            <w:pPr>
              <w:spacing w:after="0" w:line="240" w:lineRule="auto"/>
              <w:rPr>
                <w:rFonts w:eastAsia="Calibri"/>
                <w:sz w:val="20"/>
                <w:szCs w:val="20"/>
              </w:rPr>
            </w:pPr>
          </w:p>
        </w:tc>
        <w:tc>
          <w:tcPr>
            <w:tcW w:w="5616" w:type="dxa"/>
            <w:shd w:val="clear" w:color="auto" w:fill="auto"/>
          </w:tcPr>
          <w:p w:rsidR="00D05CA9" w:rsidRPr="00D05CA9" w:rsidRDefault="00D05CA9" w:rsidP="00D05CA9">
            <w:pPr>
              <w:spacing w:after="0" w:line="240" w:lineRule="auto"/>
              <w:rPr>
                <w:rFonts w:eastAsia="Calibri"/>
                <w:sz w:val="20"/>
                <w:szCs w:val="20"/>
              </w:rPr>
            </w:pPr>
            <w:r w:rsidRPr="00D05CA9">
              <w:rPr>
                <w:rFonts w:eastAsia="Calibri"/>
                <w:sz w:val="20"/>
                <w:szCs w:val="20"/>
              </w:rPr>
              <w:t>1.</w:t>
            </w:r>
          </w:p>
          <w:p w:rsidR="00D05CA9" w:rsidRDefault="00D05CA9" w:rsidP="00D05CA9">
            <w:pPr>
              <w:spacing w:after="0" w:line="240" w:lineRule="auto"/>
              <w:rPr>
                <w:rFonts w:eastAsia="Calibri"/>
                <w:sz w:val="20"/>
                <w:szCs w:val="20"/>
              </w:rPr>
            </w:pPr>
          </w:p>
          <w:p w:rsidR="00D05CA9" w:rsidRDefault="00D05CA9" w:rsidP="00D05CA9">
            <w:pPr>
              <w:spacing w:after="0" w:line="240" w:lineRule="auto"/>
              <w:rPr>
                <w:rFonts w:eastAsia="Calibri"/>
                <w:sz w:val="20"/>
                <w:szCs w:val="20"/>
              </w:rPr>
            </w:pPr>
          </w:p>
          <w:p w:rsidR="00D05CA9" w:rsidRPr="00D05CA9" w:rsidRDefault="00D05CA9" w:rsidP="00D05CA9">
            <w:pPr>
              <w:spacing w:after="0" w:line="240" w:lineRule="auto"/>
              <w:rPr>
                <w:rFonts w:eastAsia="Calibri"/>
                <w:sz w:val="20"/>
                <w:szCs w:val="20"/>
              </w:rPr>
            </w:pPr>
          </w:p>
          <w:p w:rsidR="00D05CA9" w:rsidRPr="00D05CA9" w:rsidRDefault="00D05CA9" w:rsidP="00D05CA9">
            <w:pPr>
              <w:spacing w:after="0" w:line="240" w:lineRule="auto"/>
              <w:rPr>
                <w:rFonts w:eastAsia="Calibri"/>
                <w:sz w:val="20"/>
                <w:szCs w:val="20"/>
              </w:rPr>
            </w:pPr>
            <w:r w:rsidRPr="00D05CA9">
              <w:rPr>
                <w:rFonts w:eastAsia="Calibri"/>
                <w:sz w:val="20"/>
                <w:szCs w:val="20"/>
              </w:rPr>
              <w:t>2.</w:t>
            </w:r>
          </w:p>
          <w:p w:rsidR="00D05CA9" w:rsidRDefault="00D05CA9" w:rsidP="00D05CA9">
            <w:pPr>
              <w:spacing w:after="0" w:line="240" w:lineRule="auto"/>
              <w:rPr>
                <w:rFonts w:eastAsia="Calibri"/>
                <w:sz w:val="20"/>
                <w:szCs w:val="20"/>
              </w:rPr>
            </w:pPr>
          </w:p>
          <w:p w:rsidR="00D05CA9" w:rsidRDefault="00D05CA9" w:rsidP="00D05CA9">
            <w:pPr>
              <w:spacing w:after="0" w:line="240" w:lineRule="auto"/>
              <w:rPr>
                <w:rFonts w:eastAsia="Calibri"/>
                <w:sz w:val="20"/>
                <w:szCs w:val="20"/>
              </w:rPr>
            </w:pPr>
          </w:p>
          <w:p w:rsidR="00D05CA9" w:rsidRPr="00D05CA9" w:rsidRDefault="00D05CA9" w:rsidP="00D05CA9">
            <w:pPr>
              <w:spacing w:after="0" w:line="240" w:lineRule="auto"/>
              <w:rPr>
                <w:rFonts w:eastAsia="Calibri"/>
                <w:sz w:val="20"/>
                <w:szCs w:val="20"/>
              </w:rPr>
            </w:pPr>
          </w:p>
          <w:p w:rsidR="00D05CA9" w:rsidRPr="00D05CA9" w:rsidRDefault="00D05CA9" w:rsidP="00D05CA9">
            <w:pPr>
              <w:spacing w:after="0" w:line="240" w:lineRule="auto"/>
              <w:rPr>
                <w:rFonts w:eastAsia="Calibri"/>
                <w:sz w:val="20"/>
                <w:szCs w:val="20"/>
              </w:rPr>
            </w:pPr>
            <w:r w:rsidRPr="00D05CA9">
              <w:rPr>
                <w:rFonts w:eastAsia="Calibri"/>
                <w:sz w:val="20"/>
                <w:szCs w:val="20"/>
              </w:rPr>
              <w:t>3.</w:t>
            </w:r>
          </w:p>
          <w:p w:rsidR="00D05CA9" w:rsidRDefault="00D05CA9" w:rsidP="00D05CA9">
            <w:pPr>
              <w:spacing w:after="0" w:line="240" w:lineRule="auto"/>
              <w:rPr>
                <w:rFonts w:eastAsia="Calibri"/>
                <w:sz w:val="20"/>
                <w:szCs w:val="20"/>
              </w:rPr>
            </w:pPr>
          </w:p>
          <w:p w:rsidR="00D05CA9" w:rsidRDefault="00D05CA9" w:rsidP="00D05CA9">
            <w:pPr>
              <w:spacing w:after="0" w:line="240" w:lineRule="auto"/>
              <w:rPr>
                <w:rFonts w:eastAsia="Calibri"/>
                <w:sz w:val="20"/>
                <w:szCs w:val="20"/>
              </w:rPr>
            </w:pPr>
          </w:p>
          <w:p w:rsidR="00D05CA9" w:rsidRPr="00D05CA9" w:rsidRDefault="00D05CA9" w:rsidP="00D05CA9">
            <w:pPr>
              <w:spacing w:after="0" w:line="240" w:lineRule="auto"/>
              <w:rPr>
                <w:rFonts w:eastAsia="Calibri"/>
                <w:sz w:val="20"/>
                <w:szCs w:val="20"/>
              </w:rPr>
            </w:pPr>
          </w:p>
        </w:tc>
      </w:tr>
      <w:tr w:rsidR="00D05CA9" w:rsidRPr="00D05CA9" w:rsidTr="003160FD">
        <w:tc>
          <w:tcPr>
            <w:tcW w:w="2486" w:type="dxa"/>
            <w:shd w:val="clear" w:color="auto" w:fill="auto"/>
          </w:tcPr>
          <w:p w:rsidR="00D05CA9" w:rsidRPr="00D05CA9" w:rsidRDefault="00D05CA9" w:rsidP="00D05CA9">
            <w:pPr>
              <w:spacing w:after="0" w:line="240" w:lineRule="auto"/>
              <w:rPr>
                <w:rFonts w:eastAsia="Times New Roman"/>
                <w:bCs/>
                <w:sz w:val="20"/>
                <w:szCs w:val="20"/>
              </w:rPr>
            </w:pPr>
            <w:r w:rsidRPr="00D05CA9">
              <w:rPr>
                <w:rFonts w:eastAsia="Times New Roman"/>
                <w:b/>
                <w:bCs/>
                <w:sz w:val="20"/>
                <w:szCs w:val="20"/>
              </w:rPr>
              <w:t>Section #3:</w:t>
            </w:r>
          </w:p>
          <w:p w:rsidR="00D05CA9" w:rsidRPr="00D05CA9" w:rsidRDefault="00D05CA9" w:rsidP="00D05CA9">
            <w:pPr>
              <w:spacing w:after="0" w:line="240" w:lineRule="auto"/>
              <w:rPr>
                <w:rFonts w:eastAsia="Times New Roman"/>
                <w:bCs/>
                <w:sz w:val="20"/>
                <w:szCs w:val="20"/>
              </w:rPr>
            </w:pPr>
          </w:p>
          <w:p w:rsidR="00D05CA9" w:rsidRPr="00D05CA9" w:rsidRDefault="00D05CA9" w:rsidP="00D05CA9">
            <w:pPr>
              <w:spacing w:after="0" w:line="240" w:lineRule="auto"/>
              <w:rPr>
                <w:rFonts w:eastAsia="Times New Roman"/>
                <w:bCs/>
                <w:sz w:val="20"/>
                <w:szCs w:val="20"/>
              </w:rPr>
            </w:pPr>
          </w:p>
          <w:p w:rsidR="00D05CA9" w:rsidRPr="00D05CA9" w:rsidRDefault="00D05CA9" w:rsidP="00D05CA9">
            <w:pPr>
              <w:spacing w:after="0" w:line="240" w:lineRule="auto"/>
              <w:rPr>
                <w:rFonts w:eastAsia="Times New Roman"/>
                <w:bCs/>
                <w:sz w:val="20"/>
                <w:szCs w:val="20"/>
              </w:rPr>
            </w:pPr>
          </w:p>
          <w:p w:rsidR="00D05CA9" w:rsidRPr="00D05CA9" w:rsidRDefault="00D05CA9" w:rsidP="00D05CA9">
            <w:pPr>
              <w:spacing w:after="0" w:line="240" w:lineRule="auto"/>
              <w:rPr>
                <w:rFonts w:eastAsia="Times New Roman"/>
                <w:bCs/>
                <w:sz w:val="20"/>
                <w:szCs w:val="20"/>
              </w:rPr>
            </w:pPr>
          </w:p>
        </w:tc>
        <w:tc>
          <w:tcPr>
            <w:tcW w:w="3202" w:type="dxa"/>
          </w:tcPr>
          <w:p w:rsidR="00D05CA9" w:rsidRPr="00D05CA9" w:rsidRDefault="00D05CA9" w:rsidP="00D05CA9">
            <w:pPr>
              <w:spacing w:after="0" w:line="240" w:lineRule="auto"/>
              <w:rPr>
                <w:rFonts w:eastAsia="Calibri"/>
                <w:sz w:val="20"/>
                <w:szCs w:val="20"/>
              </w:rPr>
            </w:pPr>
          </w:p>
        </w:tc>
        <w:tc>
          <w:tcPr>
            <w:tcW w:w="5616" w:type="dxa"/>
            <w:shd w:val="clear" w:color="auto" w:fill="auto"/>
          </w:tcPr>
          <w:p w:rsidR="00D05CA9" w:rsidRPr="00D05CA9" w:rsidRDefault="00D05CA9" w:rsidP="00D05CA9">
            <w:pPr>
              <w:spacing w:after="0" w:line="240" w:lineRule="auto"/>
              <w:rPr>
                <w:rFonts w:eastAsia="Calibri"/>
                <w:sz w:val="20"/>
                <w:szCs w:val="20"/>
              </w:rPr>
            </w:pPr>
            <w:r w:rsidRPr="00D05CA9">
              <w:rPr>
                <w:rFonts w:eastAsia="Calibri"/>
                <w:sz w:val="20"/>
                <w:szCs w:val="20"/>
              </w:rPr>
              <w:t>1.</w:t>
            </w:r>
          </w:p>
          <w:p w:rsidR="00D05CA9" w:rsidRDefault="00D05CA9" w:rsidP="00D05CA9">
            <w:pPr>
              <w:spacing w:after="0" w:line="240" w:lineRule="auto"/>
              <w:rPr>
                <w:rFonts w:eastAsia="Calibri"/>
                <w:sz w:val="20"/>
                <w:szCs w:val="20"/>
              </w:rPr>
            </w:pPr>
          </w:p>
          <w:p w:rsidR="00D05CA9" w:rsidRDefault="00D05CA9" w:rsidP="00D05CA9">
            <w:pPr>
              <w:spacing w:after="0" w:line="240" w:lineRule="auto"/>
              <w:rPr>
                <w:rFonts w:eastAsia="Calibri"/>
                <w:sz w:val="20"/>
                <w:szCs w:val="20"/>
              </w:rPr>
            </w:pPr>
          </w:p>
          <w:p w:rsidR="00D05CA9" w:rsidRPr="00D05CA9" w:rsidRDefault="00D05CA9" w:rsidP="00D05CA9">
            <w:pPr>
              <w:spacing w:after="0" w:line="240" w:lineRule="auto"/>
              <w:rPr>
                <w:rFonts w:eastAsia="Calibri"/>
                <w:sz w:val="20"/>
                <w:szCs w:val="20"/>
              </w:rPr>
            </w:pPr>
          </w:p>
          <w:p w:rsidR="00D05CA9" w:rsidRPr="00D05CA9" w:rsidRDefault="00D05CA9" w:rsidP="00D05CA9">
            <w:pPr>
              <w:spacing w:after="0" w:line="240" w:lineRule="auto"/>
              <w:rPr>
                <w:rFonts w:eastAsia="Calibri"/>
                <w:sz w:val="20"/>
                <w:szCs w:val="20"/>
              </w:rPr>
            </w:pPr>
            <w:r w:rsidRPr="00D05CA9">
              <w:rPr>
                <w:rFonts w:eastAsia="Calibri"/>
                <w:sz w:val="20"/>
                <w:szCs w:val="20"/>
              </w:rPr>
              <w:t>2.</w:t>
            </w:r>
          </w:p>
          <w:p w:rsidR="00D05CA9" w:rsidRDefault="00D05CA9" w:rsidP="00D05CA9">
            <w:pPr>
              <w:spacing w:after="0" w:line="240" w:lineRule="auto"/>
              <w:rPr>
                <w:rFonts w:eastAsia="Calibri"/>
                <w:sz w:val="20"/>
                <w:szCs w:val="20"/>
              </w:rPr>
            </w:pPr>
          </w:p>
          <w:p w:rsidR="00D05CA9" w:rsidRDefault="00D05CA9" w:rsidP="00D05CA9">
            <w:pPr>
              <w:spacing w:after="0" w:line="240" w:lineRule="auto"/>
              <w:rPr>
                <w:rFonts w:eastAsia="Calibri"/>
                <w:sz w:val="20"/>
                <w:szCs w:val="20"/>
              </w:rPr>
            </w:pPr>
          </w:p>
          <w:p w:rsidR="00D05CA9" w:rsidRPr="00D05CA9" w:rsidRDefault="00D05CA9" w:rsidP="00D05CA9">
            <w:pPr>
              <w:spacing w:after="0" w:line="240" w:lineRule="auto"/>
              <w:rPr>
                <w:rFonts w:eastAsia="Calibri"/>
                <w:sz w:val="20"/>
                <w:szCs w:val="20"/>
              </w:rPr>
            </w:pPr>
          </w:p>
          <w:p w:rsidR="00D05CA9" w:rsidRPr="00D05CA9" w:rsidRDefault="00D05CA9" w:rsidP="00D05CA9">
            <w:pPr>
              <w:spacing w:after="0" w:line="240" w:lineRule="auto"/>
              <w:rPr>
                <w:rFonts w:eastAsia="Calibri"/>
                <w:sz w:val="20"/>
                <w:szCs w:val="20"/>
              </w:rPr>
            </w:pPr>
            <w:r w:rsidRPr="00D05CA9">
              <w:rPr>
                <w:rFonts w:eastAsia="Calibri"/>
                <w:sz w:val="20"/>
                <w:szCs w:val="20"/>
              </w:rPr>
              <w:t>3.</w:t>
            </w:r>
          </w:p>
          <w:p w:rsidR="00D05CA9" w:rsidRPr="00D05CA9" w:rsidRDefault="00D05CA9" w:rsidP="00D05CA9">
            <w:pPr>
              <w:spacing w:after="0" w:line="240" w:lineRule="auto"/>
              <w:rPr>
                <w:rFonts w:eastAsia="Calibri"/>
                <w:sz w:val="20"/>
                <w:szCs w:val="20"/>
              </w:rPr>
            </w:pPr>
          </w:p>
          <w:p w:rsidR="00D05CA9" w:rsidRPr="00D05CA9" w:rsidRDefault="00D05CA9" w:rsidP="00D05CA9">
            <w:pPr>
              <w:spacing w:after="0" w:line="240" w:lineRule="auto"/>
              <w:rPr>
                <w:rFonts w:eastAsia="Calibri"/>
                <w:sz w:val="20"/>
                <w:szCs w:val="20"/>
              </w:rPr>
            </w:pPr>
          </w:p>
        </w:tc>
      </w:tr>
      <w:tr w:rsidR="00D05CA9" w:rsidRPr="00D05CA9" w:rsidTr="003160FD">
        <w:tc>
          <w:tcPr>
            <w:tcW w:w="2486" w:type="dxa"/>
            <w:shd w:val="clear" w:color="auto" w:fill="auto"/>
          </w:tcPr>
          <w:p w:rsidR="00D05CA9" w:rsidRPr="00D05CA9" w:rsidRDefault="00D05CA9" w:rsidP="00D05CA9">
            <w:pPr>
              <w:spacing w:after="0" w:line="240" w:lineRule="auto"/>
              <w:rPr>
                <w:rFonts w:eastAsia="Times New Roman"/>
                <w:b/>
                <w:bCs/>
                <w:sz w:val="20"/>
                <w:szCs w:val="20"/>
              </w:rPr>
            </w:pPr>
            <w:r>
              <w:rPr>
                <w:rFonts w:eastAsia="Times New Roman"/>
                <w:b/>
                <w:bCs/>
                <w:sz w:val="20"/>
                <w:szCs w:val="20"/>
              </w:rPr>
              <w:t xml:space="preserve">Section #4: </w:t>
            </w:r>
          </w:p>
        </w:tc>
        <w:tc>
          <w:tcPr>
            <w:tcW w:w="3202" w:type="dxa"/>
          </w:tcPr>
          <w:p w:rsidR="00D05CA9" w:rsidRPr="00D05CA9" w:rsidRDefault="00D05CA9" w:rsidP="00D05CA9">
            <w:pPr>
              <w:spacing w:after="0" w:line="240" w:lineRule="auto"/>
              <w:rPr>
                <w:rFonts w:eastAsia="Calibri"/>
                <w:sz w:val="20"/>
                <w:szCs w:val="20"/>
              </w:rPr>
            </w:pPr>
          </w:p>
        </w:tc>
        <w:tc>
          <w:tcPr>
            <w:tcW w:w="5616" w:type="dxa"/>
            <w:shd w:val="clear" w:color="auto" w:fill="auto"/>
          </w:tcPr>
          <w:p w:rsidR="00D05CA9" w:rsidRDefault="00D05CA9" w:rsidP="00D05CA9">
            <w:pPr>
              <w:spacing w:after="0" w:line="240" w:lineRule="auto"/>
              <w:rPr>
                <w:rFonts w:eastAsia="Calibri"/>
                <w:sz w:val="20"/>
                <w:szCs w:val="20"/>
              </w:rPr>
            </w:pPr>
            <w:r>
              <w:rPr>
                <w:rFonts w:eastAsia="Calibri"/>
                <w:sz w:val="20"/>
                <w:szCs w:val="20"/>
              </w:rPr>
              <w:t>1.</w:t>
            </w:r>
          </w:p>
          <w:p w:rsidR="00D05CA9" w:rsidRDefault="00D05CA9" w:rsidP="00D05CA9">
            <w:pPr>
              <w:spacing w:after="0" w:line="240" w:lineRule="auto"/>
              <w:rPr>
                <w:rFonts w:eastAsia="Calibri"/>
                <w:sz w:val="20"/>
                <w:szCs w:val="20"/>
              </w:rPr>
            </w:pPr>
          </w:p>
          <w:p w:rsidR="00D05CA9" w:rsidRDefault="00D05CA9" w:rsidP="00D05CA9">
            <w:pPr>
              <w:spacing w:after="0" w:line="240" w:lineRule="auto"/>
              <w:rPr>
                <w:rFonts w:eastAsia="Calibri"/>
                <w:sz w:val="20"/>
                <w:szCs w:val="20"/>
              </w:rPr>
            </w:pPr>
          </w:p>
          <w:p w:rsidR="00D05CA9" w:rsidRDefault="00D05CA9" w:rsidP="00D05CA9">
            <w:pPr>
              <w:spacing w:after="0" w:line="240" w:lineRule="auto"/>
              <w:rPr>
                <w:rFonts w:eastAsia="Calibri"/>
                <w:sz w:val="20"/>
                <w:szCs w:val="20"/>
              </w:rPr>
            </w:pPr>
            <w:r>
              <w:rPr>
                <w:rFonts w:eastAsia="Calibri"/>
                <w:sz w:val="20"/>
                <w:szCs w:val="20"/>
              </w:rPr>
              <w:t>2.</w:t>
            </w:r>
          </w:p>
          <w:p w:rsidR="00D05CA9" w:rsidRDefault="00D05CA9" w:rsidP="00D05CA9">
            <w:pPr>
              <w:spacing w:after="0" w:line="240" w:lineRule="auto"/>
              <w:rPr>
                <w:rFonts w:eastAsia="Calibri"/>
                <w:sz w:val="20"/>
                <w:szCs w:val="20"/>
              </w:rPr>
            </w:pPr>
          </w:p>
          <w:p w:rsidR="00D05CA9" w:rsidRDefault="00D05CA9" w:rsidP="00D05CA9">
            <w:pPr>
              <w:spacing w:after="0" w:line="240" w:lineRule="auto"/>
              <w:rPr>
                <w:rFonts w:eastAsia="Calibri"/>
                <w:sz w:val="20"/>
                <w:szCs w:val="20"/>
              </w:rPr>
            </w:pPr>
          </w:p>
          <w:p w:rsidR="00D05CA9" w:rsidRDefault="00D05CA9" w:rsidP="00D05CA9">
            <w:pPr>
              <w:spacing w:after="0" w:line="240" w:lineRule="auto"/>
              <w:rPr>
                <w:rFonts w:eastAsia="Calibri"/>
                <w:sz w:val="20"/>
                <w:szCs w:val="20"/>
              </w:rPr>
            </w:pPr>
            <w:r>
              <w:rPr>
                <w:rFonts w:eastAsia="Calibri"/>
                <w:sz w:val="20"/>
                <w:szCs w:val="20"/>
              </w:rPr>
              <w:t>3.</w:t>
            </w:r>
          </w:p>
          <w:p w:rsidR="00D05CA9" w:rsidRDefault="00D05CA9" w:rsidP="00D05CA9">
            <w:pPr>
              <w:spacing w:after="0" w:line="240" w:lineRule="auto"/>
              <w:rPr>
                <w:rFonts w:eastAsia="Calibri"/>
                <w:sz w:val="20"/>
                <w:szCs w:val="20"/>
              </w:rPr>
            </w:pPr>
          </w:p>
          <w:p w:rsidR="00D05CA9" w:rsidRPr="00D05CA9" w:rsidRDefault="00D05CA9" w:rsidP="00D05CA9">
            <w:pPr>
              <w:spacing w:after="0" w:line="240" w:lineRule="auto"/>
              <w:rPr>
                <w:rFonts w:eastAsia="Calibri"/>
                <w:sz w:val="20"/>
                <w:szCs w:val="20"/>
              </w:rPr>
            </w:pPr>
          </w:p>
        </w:tc>
      </w:tr>
      <w:tr w:rsidR="00D05CA9" w:rsidRPr="00D05CA9" w:rsidTr="003160FD">
        <w:trPr>
          <w:trHeight w:val="2870"/>
        </w:trPr>
        <w:tc>
          <w:tcPr>
            <w:tcW w:w="2486" w:type="dxa"/>
            <w:shd w:val="clear" w:color="auto" w:fill="auto"/>
          </w:tcPr>
          <w:p w:rsidR="00D05CA9" w:rsidRPr="00D05CA9" w:rsidRDefault="00D05CA9" w:rsidP="00D05CA9">
            <w:pPr>
              <w:spacing w:after="0" w:line="240" w:lineRule="auto"/>
              <w:rPr>
                <w:rFonts w:eastAsia="Times New Roman"/>
                <w:bCs/>
                <w:sz w:val="20"/>
                <w:szCs w:val="20"/>
              </w:rPr>
            </w:pPr>
            <w:r>
              <w:rPr>
                <w:rFonts w:eastAsia="Times New Roman"/>
                <w:b/>
                <w:bCs/>
                <w:sz w:val="20"/>
                <w:szCs w:val="20"/>
              </w:rPr>
              <w:lastRenderedPageBreak/>
              <w:t>Section #5</w:t>
            </w:r>
            <w:r w:rsidRPr="00D05CA9">
              <w:rPr>
                <w:rFonts w:eastAsia="Times New Roman"/>
                <w:b/>
                <w:bCs/>
                <w:sz w:val="20"/>
                <w:szCs w:val="20"/>
              </w:rPr>
              <w:t>:</w:t>
            </w:r>
          </w:p>
          <w:p w:rsidR="00D05CA9" w:rsidRPr="00D05CA9" w:rsidRDefault="00D05CA9" w:rsidP="00D05CA9">
            <w:pPr>
              <w:spacing w:after="0" w:line="240" w:lineRule="auto"/>
              <w:rPr>
                <w:rFonts w:eastAsia="Times New Roman"/>
                <w:bCs/>
                <w:sz w:val="20"/>
                <w:szCs w:val="20"/>
              </w:rPr>
            </w:pPr>
          </w:p>
          <w:p w:rsidR="00D05CA9" w:rsidRPr="00D05CA9" w:rsidRDefault="00D05CA9" w:rsidP="00D05CA9">
            <w:pPr>
              <w:spacing w:after="0" w:line="240" w:lineRule="auto"/>
              <w:rPr>
                <w:rFonts w:eastAsia="Times New Roman"/>
                <w:bCs/>
                <w:sz w:val="20"/>
                <w:szCs w:val="20"/>
              </w:rPr>
            </w:pPr>
          </w:p>
          <w:p w:rsidR="00D05CA9" w:rsidRPr="00D05CA9" w:rsidRDefault="00D05CA9" w:rsidP="00D05CA9">
            <w:pPr>
              <w:spacing w:after="0" w:line="240" w:lineRule="auto"/>
              <w:rPr>
                <w:rFonts w:eastAsia="Times New Roman"/>
                <w:bCs/>
                <w:sz w:val="20"/>
                <w:szCs w:val="20"/>
              </w:rPr>
            </w:pPr>
          </w:p>
          <w:p w:rsidR="00D05CA9" w:rsidRPr="00D05CA9" w:rsidRDefault="00D05CA9" w:rsidP="00D05CA9">
            <w:pPr>
              <w:spacing w:after="0" w:line="240" w:lineRule="auto"/>
              <w:rPr>
                <w:rFonts w:eastAsia="Times New Roman"/>
                <w:bCs/>
                <w:sz w:val="20"/>
                <w:szCs w:val="20"/>
              </w:rPr>
            </w:pPr>
          </w:p>
        </w:tc>
        <w:tc>
          <w:tcPr>
            <w:tcW w:w="3202" w:type="dxa"/>
          </w:tcPr>
          <w:p w:rsidR="00D05CA9" w:rsidRPr="00D05CA9" w:rsidRDefault="00D05CA9" w:rsidP="00D05CA9">
            <w:pPr>
              <w:spacing w:after="0" w:line="240" w:lineRule="auto"/>
              <w:rPr>
                <w:rFonts w:eastAsia="Calibri"/>
                <w:sz w:val="20"/>
                <w:szCs w:val="20"/>
              </w:rPr>
            </w:pPr>
          </w:p>
        </w:tc>
        <w:tc>
          <w:tcPr>
            <w:tcW w:w="5616" w:type="dxa"/>
            <w:shd w:val="clear" w:color="auto" w:fill="auto"/>
          </w:tcPr>
          <w:p w:rsidR="00D05CA9" w:rsidRPr="00D05CA9" w:rsidRDefault="00D05CA9" w:rsidP="00D05CA9">
            <w:pPr>
              <w:spacing w:after="0" w:line="240" w:lineRule="auto"/>
              <w:rPr>
                <w:rFonts w:eastAsia="Calibri"/>
                <w:sz w:val="20"/>
                <w:szCs w:val="20"/>
              </w:rPr>
            </w:pPr>
            <w:r w:rsidRPr="00D05CA9">
              <w:rPr>
                <w:rFonts w:eastAsia="Calibri"/>
                <w:sz w:val="20"/>
                <w:szCs w:val="20"/>
              </w:rPr>
              <w:t>1.</w:t>
            </w:r>
          </w:p>
          <w:p w:rsidR="00D05CA9" w:rsidRDefault="00D05CA9" w:rsidP="00D05CA9">
            <w:pPr>
              <w:spacing w:after="0" w:line="240" w:lineRule="auto"/>
              <w:rPr>
                <w:rFonts w:eastAsia="Calibri"/>
                <w:sz w:val="20"/>
                <w:szCs w:val="20"/>
              </w:rPr>
            </w:pPr>
          </w:p>
          <w:p w:rsidR="00D05CA9" w:rsidRDefault="00D05CA9" w:rsidP="00D05CA9">
            <w:pPr>
              <w:spacing w:after="0" w:line="240" w:lineRule="auto"/>
              <w:rPr>
                <w:rFonts w:eastAsia="Calibri"/>
                <w:sz w:val="20"/>
                <w:szCs w:val="20"/>
              </w:rPr>
            </w:pPr>
          </w:p>
          <w:p w:rsidR="00D05CA9" w:rsidRPr="00D05CA9" w:rsidRDefault="00D05CA9" w:rsidP="00D05CA9">
            <w:pPr>
              <w:spacing w:after="0" w:line="240" w:lineRule="auto"/>
              <w:rPr>
                <w:rFonts w:eastAsia="Calibri"/>
                <w:sz w:val="20"/>
                <w:szCs w:val="20"/>
              </w:rPr>
            </w:pPr>
          </w:p>
          <w:p w:rsidR="00D05CA9" w:rsidRPr="00D05CA9" w:rsidRDefault="00D05CA9" w:rsidP="00D05CA9">
            <w:pPr>
              <w:spacing w:after="0" w:line="240" w:lineRule="auto"/>
              <w:rPr>
                <w:rFonts w:eastAsia="Calibri"/>
                <w:sz w:val="20"/>
                <w:szCs w:val="20"/>
              </w:rPr>
            </w:pPr>
            <w:r w:rsidRPr="00D05CA9">
              <w:rPr>
                <w:rFonts w:eastAsia="Calibri"/>
                <w:sz w:val="20"/>
                <w:szCs w:val="20"/>
              </w:rPr>
              <w:t>2.</w:t>
            </w:r>
          </w:p>
          <w:p w:rsidR="00D05CA9" w:rsidRDefault="00D05CA9" w:rsidP="00D05CA9">
            <w:pPr>
              <w:spacing w:after="0" w:line="240" w:lineRule="auto"/>
              <w:rPr>
                <w:rFonts w:eastAsia="Calibri"/>
                <w:sz w:val="20"/>
                <w:szCs w:val="20"/>
              </w:rPr>
            </w:pPr>
          </w:p>
          <w:p w:rsidR="00D05CA9" w:rsidRDefault="00D05CA9" w:rsidP="00D05CA9">
            <w:pPr>
              <w:spacing w:after="0" w:line="240" w:lineRule="auto"/>
              <w:rPr>
                <w:rFonts w:eastAsia="Calibri"/>
                <w:sz w:val="20"/>
                <w:szCs w:val="20"/>
              </w:rPr>
            </w:pPr>
          </w:p>
          <w:p w:rsidR="00D05CA9" w:rsidRDefault="00D05CA9" w:rsidP="00D05CA9">
            <w:pPr>
              <w:spacing w:after="0" w:line="240" w:lineRule="auto"/>
              <w:rPr>
                <w:rFonts w:eastAsia="Calibri"/>
                <w:sz w:val="20"/>
                <w:szCs w:val="20"/>
              </w:rPr>
            </w:pPr>
          </w:p>
          <w:p w:rsidR="00D05CA9" w:rsidRPr="00D05CA9" w:rsidRDefault="00D05CA9" w:rsidP="00D05CA9">
            <w:pPr>
              <w:spacing w:after="0" w:line="240" w:lineRule="auto"/>
              <w:rPr>
                <w:rFonts w:eastAsia="Calibri"/>
                <w:sz w:val="20"/>
                <w:szCs w:val="20"/>
              </w:rPr>
            </w:pPr>
            <w:r>
              <w:rPr>
                <w:rFonts w:eastAsia="Calibri"/>
                <w:sz w:val="20"/>
                <w:szCs w:val="20"/>
              </w:rPr>
              <w:t>3</w:t>
            </w:r>
            <w:r w:rsidRPr="00D05CA9">
              <w:rPr>
                <w:rFonts w:eastAsia="Calibri"/>
                <w:sz w:val="20"/>
                <w:szCs w:val="20"/>
              </w:rPr>
              <w:t>.</w:t>
            </w:r>
          </w:p>
        </w:tc>
      </w:tr>
    </w:tbl>
    <w:p w:rsidR="00D05CA9" w:rsidRPr="00D05CA9" w:rsidRDefault="00D05CA9" w:rsidP="00AC0DCB">
      <w:pPr>
        <w:spacing w:after="0"/>
        <w:rPr>
          <w:b/>
          <w:u w:val="single"/>
        </w:rPr>
      </w:pPr>
    </w:p>
    <w:p w:rsidR="000D2DFA" w:rsidRPr="00E2567B" w:rsidRDefault="000D2DFA" w:rsidP="000D2DFA">
      <w:pPr>
        <w:spacing w:after="0" w:line="240" w:lineRule="auto"/>
        <w:rPr>
          <w:b/>
          <w:sz w:val="21"/>
          <w:szCs w:val="21"/>
        </w:rPr>
      </w:pPr>
      <w:r w:rsidRPr="00E2567B">
        <w:rPr>
          <w:b/>
          <w:noProof/>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3103245" cy="4010660"/>
            <wp:effectExtent l="0" t="0" r="1905" b="8890"/>
            <wp:wrapThrough wrapText="bothSides">
              <wp:wrapPolygon edited="0">
                <wp:start x="0" y="0"/>
                <wp:lineTo x="0" y="21545"/>
                <wp:lineTo x="21481" y="21545"/>
                <wp:lineTo x="21481" y="0"/>
                <wp:lineTo x="0" y="0"/>
              </wp:wrapPolygon>
            </wp:wrapThrough>
            <wp:docPr id="5" name="Picture 5" descr="Image result for maps monsoons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s monsoons ind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03245" cy="401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67B">
        <w:rPr>
          <w:b/>
          <w:sz w:val="21"/>
          <w:szCs w:val="21"/>
        </w:rPr>
        <w:t>MAP STUDY: Monsoons in South Asia</w:t>
      </w:r>
    </w:p>
    <w:p w:rsidR="000D2DFA" w:rsidRDefault="000D2DFA" w:rsidP="000D2DFA">
      <w:pPr>
        <w:spacing w:after="0" w:line="240" w:lineRule="auto"/>
        <w:rPr>
          <w:sz w:val="21"/>
          <w:szCs w:val="21"/>
        </w:rPr>
      </w:pPr>
      <w:r>
        <w:rPr>
          <w:sz w:val="21"/>
          <w:szCs w:val="21"/>
        </w:rPr>
        <w:t xml:space="preserve">The monsoons profoundly affect the </w:t>
      </w:r>
      <w:r w:rsidR="00E2567B">
        <w:rPr>
          <w:sz w:val="21"/>
          <w:szCs w:val="21"/>
        </w:rPr>
        <w:t xml:space="preserve">climate in South Asia. They determine the duration of this huge region’s two seasons – summer and winter. </w:t>
      </w:r>
    </w:p>
    <w:p w:rsidR="00E2567B" w:rsidRDefault="00E2567B" w:rsidP="000D2DFA">
      <w:pPr>
        <w:spacing w:after="0" w:line="240" w:lineRule="auto"/>
        <w:rPr>
          <w:sz w:val="21"/>
          <w:szCs w:val="21"/>
        </w:rPr>
      </w:pPr>
    </w:p>
    <w:p w:rsidR="00E2567B" w:rsidRDefault="00E2567B" w:rsidP="00E2567B">
      <w:pPr>
        <w:spacing w:after="0" w:line="240" w:lineRule="auto"/>
        <w:rPr>
          <w:sz w:val="21"/>
          <w:szCs w:val="21"/>
        </w:rPr>
      </w:pPr>
      <w:r w:rsidRPr="00E2567B">
        <w:rPr>
          <w:sz w:val="21"/>
          <w:szCs w:val="21"/>
        </w:rPr>
        <w:t>1.</w:t>
      </w:r>
      <w:r>
        <w:rPr>
          <w:sz w:val="21"/>
          <w:szCs w:val="21"/>
        </w:rPr>
        <w:t xml:space="preserve"> MOVEMENT: (a) Where does the summer monsoon originate? (b) In which directions does it move?</w:t>
      </w:r>
    </w:p>
    <w:p w:rsidR="00E2567B" w:rsidRDefault="00E2567B" w:rsidP="00E2567B">
      <w:pPr>
        <w:spacing w:after="0" w:line="240" w:lineRule="auto"/>
        <w:rPr>
          <w:sz w:val="21"/>
          <w:szCs w:val="21"/>
        </w:rPr>
      </w:pPr>
    </w:p>
    <w:p w:rsidR="00E2567B" w:rsidRDefault="00E2567B" w:rsidP="00E2567B">
      <w:pPr>
        <w:spacing w:after="0" w:line="240" w:lineRule="auto"/>
        <w:rPr>
          <w:sz w:val="21"/>
          <w:szCs w:val="21"/>
        </w:rPr>
      </w:pPr>
    </w:p>
    <w:p w:rsidR="00E2567B" w:rsidRDefault="00E2567B" w:rsidP="00E2567B">
      <w:pPr>
        <w:spacing w:after="0" w:line="240" w:lineRule="auto"/>
        <w:rPr>
          <w:sz w:val="21"/>
          <w:szCs w:val="21"/>
        </w:rPr>
      </w:pPr>
    </w:p>
    <w:p w:rsidR="00E2567B" w:rsidRPr="00E2567B" w:rsidRDefault="00E2567B" w:rsidP="00E2567B">
      <w:pPr>
        <w:spacing w:after="0" w:line="240" w:lineRule="auto"/>
        <w:rPr>
          <w:sz w:val="21"/>
          <w:szCs w:val="21"/>
        </w:rPr>
      </w:pPr>
      <w:r>
        <w:rPr>
          <w:sz w:val="21"/>
          <w:szCs w:val="21"/>
        </w:rPr>
        <w:t>2. MOVEMENT: (a) Where does the winter monsoon originate? (b) In which directions does it move?</w:t>
      </w:r>
    </w:p>
    <w:p w:rsidR="00E2567B" w:rsidRDefault="00E2567B" w:rsidP="000D2DFA">
      <w:pPr>
        <w:spacing w:after="0" w:line="240" w:lineRule="auto"/>
        <w:rPr>
          <w:sz w:val="21"/>
          <w:szCs w:val="21"/>
        </w:rPr>
      </w:pPr>
    </w:p>
    <w:p w:rsidR="00E2567B" w:rsidRDefault="00E2567B" w:rsidP="000D2DFA">
      <w:pPr>
        <w:spacing w:after="0" w:line="240" w:lineRule="auto"/>
        <w:rPr>
          <w:sz w:val="21"/>
          <w:szCs w:val="21"/>
        </w:rPr>
      </w:pPr>
    </w:p>
    <w:p w:rsidR="00E2567B" w:rsidRDefault="00E2567B" w:rsidP="00E2567B">
      <w:pPr>
        <w:spacing w:after="0" w:line="240" w:lineRule="auto"/>
        <w:ind w:left="720"/>
        <w:rPr>
          <w:sz w:val="21"/>
          <w:szCs w:val="21"/>
        </w:rPr>
      </w:pPr>
      <w:r w:rsidRPr="00E2567B">
        <w:rPr>
          <w:sz w:val="21"/>
          <w:szCs w:val="21"/>
        </w:rPr>
        <w:t>3.</w:t>
      </w:r>
      <w:r>
        <w:rPr>
          <w:sz w:val="21"/>
          <w:szCs w:val="21"/>
        </w:rPr>
        <w:t xml:space="preserve"> FORECASTING: (a) Which parts of South Asia do you think receive the largest amount of rainfall? (b) In which season does this rainfall occur?</w:t>
      </w:r>
    </w:p>
    <w:p w:rsidR="00E2567B" w:rsidRDefault="00E2567B" w:rsidP="00E2567B">
      <w:pPr>
        <w:spacing w:after="0" w:line="240" w:lineRule="auto"/>
        <w:ind w:left="720"/>
        <w:rPr>
          <w:sz w:val="21"/>
          <w:szCs w:val="21"/>
        </w:rPr>
      </w:pPr>
    </w:p>
    <w:p w:rsidR="00E2567B" w:rsidRDefault="00E2567B" w:rsidP="00E2567B">
      <w:pPr>
        <w:spacing w:after="0" w:line="240" w:lineRule="auto"/>
        <w:ind w:left="720"/>
        <w:rPr>
          <w:sz w:val="21"/>
          <w:szCs w:val="21"/>
        </w:rPr>
      </w:pPr>
    </w:p>
    <w:p w:rsidR="00E2567B" w:rsidRDefault="00E2567B" w:rsidP="00E2567B">
      <w:pPr>
        <w:spacing w:after="0" w:line="240" w:lineRule="auto"/>
        <w:ind w:left="720"/>
        <w:rPr>
          <w:sz w:val="21"/>
          <w:szCs w:val="21"/>
        </w:rPr>
      </w:pPr>
    </w:p>
    <w:p w:rsidR="00E2567B" w:rsidRDefault="00E2567B" w:rsidP="00E2567B">
      <w:pPr>
        <w:spacing w:after="0" w:line="240" w:lineRule="auto"/>
        <w:ind w:left="720"/>
        <w:rPr>
          <w:sz w:val="21"/>
          <w:szCs w:val="21"/>
        </w:rPr>
      </w:pPr>
      <w:r w:rsidRPr="00E2567B">
        <w:rPr>
          <w:sz w:val="21"/>
          <w:szCs w:val="21"/>
        </w:rPr>
        <w:t>4.</w:t>
      </w:r>
      <w:r>
        <w:rPr>
          <w:sz w:val="21"/>
          <w:szCs w:val="21"/>
        </w:rPr>
        <w:t xml:space="preserve"> HEI: Give two ways in which the people of India have either adapted to, depended on or changed because of the monsoons.</w:t>
      </w:r>
    </w:p>
    <w:p w:rsidR="00E2567B" w:rsidRDefault="00E2567B" w:rsidP="00E2567B">
      <w:pPr>
        <w:spacing w:after="0" w:line="240" w:lineRule="auto"/>
        <w:ind w:left="720"/>
        <w:rPr>
          <w:sz w:val="21"/>
          <w:szCs w:val="21"/>
        </w:rPr>
      </w:pPr>
    </w:p>
    <w:p w:rsidR="00E2567B" w:rsidRDefault="00E2567B" w:rsidP="00E2567B">
      <w:pPr>
        <w:spacing w:after="0" w:line="240" w:lineRule="auto"/>
        <w:ind w:left="720"/>
        <w:rPr>
          <w:sz w:val="21"/>
          <w:szCs w:val="21"/>
        </w:rPr>
      </w:pPr>
    </w:p>
    <w:p w:rsidR="00E2567B" w:rsidRDefault="00E2567B" w:rsidP="00E2567B">
      <w:pPr>
        <w:spacing w:after="0" w:line="240" w:lineRule="auto"/>
        <w:ind w:left="720"/>
        <w:rPr>
          <w:sz w:val="21"/>
          <w:szCs w:val="21"/>
        </w:rPr>
      </w:pPr>
    </w:p>
    <w:p w:rsidR="00E2567B" w:rsidRDefault="00E2567B" w:rsidP="00E2567B">
      <w:pPr>
        <w:spacing w:after="0" w:line="240" w:lineRule="auto"/>
        <w:ind w:left="720"/>
        <w:rPr>
          <w:sz w:val="21"/>
          <w:szCs w:val="21"/>
        </w:rPr>
      </w:pPr>
    </w:p>
    <w:p w:rsidR="00C63C30" w:rsidRPr="006858EC" w:rsidRDefault="00CE4689" w:rsidP="00C63C30">
      <w:pPr>
        <w:spacing w:after="0" w:line="240" w:lineRule="auto"/>
        <w:rPr>
          <w:sz w:val="32"/>
          <w:szCs w:val="32"/>
          <w:u w:val="single"/>
        </w:rPr>
      </w:pPr>
      <w:r>
        <w:rPr>
          <w:noProof/>
        </w:rPr>
        <w:lastRenderedPageBreak/>
        <w:drawing>
          <wp:anchor distT="0" distB="0" distL="114300" distR="114300" simplePos="0" relativeHeight="251740160" behindDoc="0" locked="0" layoutInCell="1" allowOverlap="1">
            <wp:simplePos x="0" y="0"/>
            <wp:positionH relativeFrom="margin">
              <wp:posOffset>3376930</wp:posOffset>
            </wp:positionH>
            <wp:positionV relativeFrom="paragraph">
              <wp:posOffset>20955</wp:posOffset>
            </wp:positionV>
            <wp:extent cx="3471545" cy="4128135"/>
            <wp:effectExtent l="0" t="0" r="0" b="5715"/>
            <wp:wrapThrough wrapText="bothSides">
              <wp:wrapPolygon edited="0">
                <wp:start x="0" y="0"/>
                <wp:lineTo x="0" y="21530"/>
                <wp:lineTo x="21454" y="21530"/>
                <wp:lineTo x="21454" y="0"/>
                <wp:lineTo x="0" y="0"/>
              </wp:wrapPolygon>
            </wp:wrapThrough>
            <wp:docPr id="11" name="Picture 11" descr="Title: Indus Valley Civilization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Indus Valley Civilization (Visu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1545" cy="412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721554">
        <w:rPr>
          <w:sz w:val="21"/>
          <w:szCs w:val="21"/>
        </w:rPr>
        <w:t xml:space="preserve"> </w:t>
      </w:r>
      <w:r w:rsidR="00C63C30" w:rsidRPr="006858EC">
        <w:rPr>
          <w:b/>
          <w:sz w:val="32"/>
          <w:szCs w:val="32"/>
          <w:u w:val="single"/>
        </w:rPr>
        <w:t>Indus River Valley Civilization</w:t>
      </w:r>
    </w:p>
    <w:p w:rsidR="00C63C30" w:rsidRDefault="00C63C30" w:rsidP="00C63C30">
      <w:pPr>
        <w:spacing w:after="0" w:line="240" w:lineRule="auto"/>
      </w:pPr>
      <w:r>
        <w:t>The cities of Harappa and Mohenjo-Daro, in present-day Pakistan, were the most important.</w:t>
      </w:r>
    </w:p>
    <w:p w:rsidR="00C63C30" w:rsidRDefault="00C63C30" w:rsidP="00C63C30">
      <w:pPr>
        <w:spacing w:after="0" w:line="240" w:lineRule="auto"/>
      </w:pPr>
      <w:r>
        <w:t xml:space="preserve">Each city was carefully laid out, with straight streets that formed a checkerboard pattern. A walled fortress protected the city, and special warehouses held food supplies. The cities had separate districts for homes and for public buildings. Some building had elaborate bathing facilities and drains that linked them to a city sewer system. </w:t>
      </w:r>
    </w:p>
    <w:p w:rsidR="00C63C30" w:rsidRDefault="00C63C30" w:rsidP="00C63C30">
      <w:pPr>
        <w:spacing w:after="0" w:line="240" w:lineRule="auto"/>
      </w:pPr>
      <w:r>
        <w:t xml:space="preserve">This level of urban planning suggests that the government was well organized. It was able to set and enforce building codes. Throughout the </w:t>
      </w:r>
      <w:r w:rsidR="006858EC">
        <w:t xml:space="preserve">Indus Valley, for example, the bricks used for building were all the same size. </w:t>
      </w:r>
    </w:p>
    <w:p w:rsidR="006858EC" w:rsidRDefault="006858EC" w:rsidP="00C63C30">
      <w:pPr>
        <w:spacing w:after="0" w:line="240" w:lineRule="auto"/>
      </w:pPr>
    </w:p>
    <w:p w:rsidR="006858EC" w:rsidRDefault="006858EC" w:rsidP="006858EC">
      <w:pPr>
        <w:spacing w:after="0" w:line="240" w:lineRule="auto"/>
      </w:pPr>
      <w:r>
        <w:t>1. What do the cities of Harappa and Mohenjo-Daro reveal about the Indus Valley civilization?</w:t>
      </w:r>
    </w:p>
    <w:p w:rsidR="006858EC" w:rsidRDefault="006858EC" w:rsidP="006858EC">
      <w:pPr>
        <w:spacing w:after="0" w:line="240" w:lineRule="auto"/>
      </w:pPr>
    </w:p>
    <w:p w:rsidR="006858EC" w:rsidRDefault="006858EC" w:rsidP="006858EC">
      <w:pPr>
        <w:spacing w:after="0" w:line="240" w:lineRule="auto"/>
      </w:pPr>
    </w:p>
    <w:p w:rsidR="006858EC" w:rsidRDefault="006858EC" w:rsidP="006858EC">
      <w:pPr>
        <w:spacing w:after="0" w:line="240" w:lineRule="auto"/>
      </w:pPr>
    </w:p>
    <w:p w:rsidR="006858EC" w:rsidRDefault="006858EC" w:rsidP="006858EC">
      <w:pPr>
        <w:spacing w:after="0" w:line="240" w:lineRule="auto"/>
      </w:pPr>
    </w:p>
    <w:p w:rsidR="006858EC" w:rsidRPr="00C63C30" w:rsidRDefault="006858EC" w:rsidP="006858EC">
      <w:pPr>
        <w:spacing w:after="0" w:line="240" w:lineRule="auto"/>
      </w:pPr>
      <w:r>
        <w:t>2. Why is our knowledge of Indus Valley civilization limited?</w:t>
      </w:r>
    </w:p>
    <w:p w:rsidR="00CE4689" w:rsidRDefault="00CE4689" w:rsidP="00F7442E">
      <w:pPr>
        <w:spacing w:line="240" w:lineRule="auto"/>
        <w:rPr>
          <w:b/>
        </w:rPr>
      </w:pPr>
    </w:p>
    <w:p w:rsidR="006858EC" w:rsidRPr="006858EC" w:rsidRDefault="006858EC" w:rsidP="006858EC">
      <w:pPr>
        <w:spacing w:after="0" w:line="240" w:lineRule="auto"/>
        <w:rPr>
          <w:b/>
          <w:sz w:val="36"/>
          <w:szCs w:val="36"/>
        </w:rPr>
      </w:pPr>
      <w:r w:rsidRPr="006858EC">
        <w:rPr>
          <w:b/>
          <w:sz w:val="36"/>
          <w:szCs w:val="36"/>
        </w:rPr>
        <w:t xml:space="preserve">THE ARRIVAL OF THE ARYANS </w:t>
      </w:r>
    </w:p>
    <w:p w:rsidR="00F7442E" w:rsidRDefault="00F7442E" w:rsidP="006858EC">
      <w:pPr>
        <w:spacing w:after="0" w:line="240" w:lineRule="auto"/>
      </w:pPr>
      <w:r>
        <w:rPr>
          <w:b/>
        </w:rPr>
        <w:t>PARAPHRASING YOUR IDEAS</w:t>
      </w:r>
      <w:r>
        <w:t>: Using complete sentences, students should paraphrase the excerpts from the text.</w:t>
      </w:r>
    </w:p>
    <w:tbl>
      <w:tblPr>
        <w:tblStyle w:val="TableGrid"/>
        <w:tblW w:w="0" w:type="auto"/>
        <w:tblLook w:val="04A0" w:firstRow="1" w:lastRow="0" w:firstColumn="1" w:lastColumn="0" w:noHBand="0" w:noVBand="1"/>
      </w:tblPr>
      <w:tblGrid>
        <w:gridCol w:w="4585"/>
        <w:gridCol w:w="6205"/>
      </w:tblGrid>
      <w:tr w:rsidR="00F7442E" w:rsidTr="003160FD">
        <w:tc>
          <w:tcPr>
            <w:tcW w:w="4585" w:type="dxa"/>
          </w:tcPr>
          <w:p w:rsidR="00F7442E" w:rsidRDefault="00F7442E" w:rsidP="003160FD">
            <w:r>
              <w:t>Excerpt from text</w:t>
            </w:r>
          </w:p>
        </w:tc>
        <w:tc>
          <w:tcPr>
            <w:tcW w:w="6205" w:type="dxa"/>
          </w:tcPr>
          <w:p w:rsidR="00F7442E" w:rsidRDefault="00F7442E" w:rsidP="003160FD">
            <w:r>
              <w:t>Paraphrase</w:t>
            </w:r>
          </w:p>
        </w:tc>
      </w:tr>
      <w:tr w:rsidR="00F7442E" w:rsidTr="003160FD">
        <w:tc>
          <w:tcPr>
            <w:tcW w:w="4585" w:type="dxa"/>
          </w:tcPr>
          <w:p w:rsidR="005B6159" w:rsidRDefault="006858EC" w:rsidP="005B6159">
            <w:r>
              <w:t xml:space="preserve">Merchants of the Indus Valley civilization traded with the peoples of the Middle East. Either overland or by sea, traders carried goods from Harappa to Sumer, an early civilization of the Middle East. Perhaps Harappan merchants exported cotton to the Middle East. Through trade, ideas, too, passed back and forth. </w:t>
            </w:r>
          </w:p>
          <w:p w:rsidR="00F7442E" w:rsidRDefault="00F7442E" w:rsidP="005B6159"/>
        </w:tc>
        <w:tc>
          <w:tcPr>
            <w:tcW w:w="6205" w:type="dxa"/>
          </w:tcPr>
          <w:p w:rsidR="00F7442E" w:rsidRDefault="00F7442E" w:rsidP="003160FD"/>
        </w:tc>
      </w:tr>
      <w:tr w:rsidR="00F7442E" w:rsidTr="003160FD">
        <w:tc>
          <w:tcPr>
            <w:tcW w:w="4585" w:type="dxa"/>
          </w:tcPr>
          <w:p w:rsidR="00F7442E" w:rsidRDefault="006858EC" w:rsidP="006858EC">
            <w:r>
              <w:lastRenderedPageBreak/>
              <w:t xml:space="preserve">The Aryans swept into India through the high passes of the Hindu Kush Mountains. They came from the region of the Caucasus Mountains. As they traveled, they came in contact with the peoples of the Middle East. From them, the Aryans learned how to make iron tools and weapons. </w:t>
            </w:r>
          </w:p>
          <w:p w:rsidR="006858EC" w:rsidRDefault="006858EC" w:rsidP="006858EC"/>
        </w:tc>
        <w:tc>
          <w:tcPr>
            <w:tcW w:w="6205" w:type="dxa"/>
          </w:tcPr>
          <w:p w:rsidR="00F7442E" w:rsidRDefault="00F7442E" w:rsidP="003160FD"/>
        </w:tc>
      </w:tr>
      <w:tr w:rsidR="00F7442E" w:rsidTr="003160FD">
        <w:tc>
          <w:tcPr>
            <w:tcW w:w="4585" w:type="dxa"/>
          </w:tcPr>
          <w:p w:rsidR="005B6159" w:rsidRDefault="006858EC" w:rsidP="005B6159">
            <w:r>
              <w:t xml:space="preserve">Much of what we know about the Aryans comes from oral religious traditions, known as the Vedas. The Vedas include hymns, prayers, and rituals used in religious ceremonies. They were composed between 1500 B.C. and 1000 B.C. Today, </w:t>
            </w:r>
            <w:r w:rsidR="00562D69">
              <w:t>the Vedas are still part of Indian religious life. People site Vedic hymns and prayers on many special occasions, such as weddings and funerals.</w:t>
            </w:r>
          </w:p>
          <w:p w:rsidR="00F7442E" w:rsidRDefault="00F7442E" w:rsidP="005B6159"/>
        </w:tc>
        <w:tc>
          <w:tcPr>
            <w:tcW w:w="6205" w:type="dxa"/>
          </w:tcPr>
          <w:p w:rsidR="00F7442E" w:rsidRDefault="00F7442E" w:rsidP="003160FD"/>
          <w:p w:rsidR="00F7442E" w:rsidRDefault="00F7442E" w:rsidP="003160FD"/>
        </w:tc>
      </w:tr>
      <w:tr w:rsidR="00F7442E" w:rsidTr="003160FD">
        <w:tc>
          <w:tcPr>
            <w:tcW w:w="4585" w:type="dxa"/>
          </w:tcPr>
          <w:p w:rsidR="005B6159" w:rsidRDefault="00562D69" w:rsidP="005B6159">
            <w:r>
              <w:t xml:space="preserve">As the Aryans moved across the northern plains, they settled into villages. The pattern of village life that developed over centuries continues to influence India today. The Aryans were both farmers and herders. They place great value on cattle. People measured wealth in terms of cattle. The Vedas compare the Earth to a cow. Rain is like the cow’s milk, and the sun is its calf. </w:t>
            </w:r>
          </w:p>
          <w:p w:rsidR="00F7442E" w:rsidRDefault="00F7442E" w:rsidP="003160FD"/>
        </w:tc>
        <w:tc>
          <w:tcPr>
            <w:tcW w:w="6205" w:type="dxa"/>
          </w:tcPr>
          <w:p w:rsidR="00F7442E" w:rsidRDefault="00F7442E" w:rsidP="003160FD"/>
          <w:p w:rsidR="00562D69" w:rsidRDefault="00562D69" w:rsidP="003160FD"/>
        </w:tc>
      </w:tr>
      <w:tr w:rsidR="00562D69" w:rsidTr="003160FD">
        <w:tc>
          <w:tcPr>
            <w:tcW w:w="4585" w:type="dxa"/>
          </w:tcPr>
          <w:p w:rsidR="00562D69" w:rsidRDefault="00D4768B" w:rsidP="005B6159">
            <w:r>
              <w:t xml:space="preserve">The Aryans divided people into four classes, called varna. At the top of society were Brahmans, or priests. Next came Kshatriyas, or warriors. The third class, Vaisyas, were landowners, merchants, and herders. At the bottom of society were the Sudras, servants and peasants who waited on others. </w:t>
            </w:r>
          </w:p>
        </w:tc>
        <w:tc>
          <w:tcPr>
            <w:tcW w:w="6205" w:type="dxa"/>
          </w:tcPr>
          <w:p w:rsidR="00562D69" w:rsidRDefault="00562D69" w:rsidP="003160FD"/>
        </w:tc>
      </w:tr>
    </w:tbl>
    <w:p w:rsidR="007A14BA" w:rsidRDefault="007A14BA" w:rsidP="00F7442E">
      <w:pPr>
        <w:spacing w:line="240" w:lineRule="auto"/>
        <w:rPr>
          <w:b/>
        </w:rPr>
      </w:pPr>
    </w:p>
    <w:p w:rsidR="003160FD" w:rsidRDefault="003160FD" w:rsidP="00F7442E">
      <w:pPr>
        <w:spacing w:line="240" w:lineRule="auto"/>
        <w:rPr>
          <w:b/>
        </w:rPr>
      </w:pPr>
    </w:p>
    <w:p w:rsidR="00D4768B" w:rsidRDefault="00D4768B" w:rsidP="003160FD">
      <w:pPr>
        <w:pStyle w:val="NoSpacing"/>
        <w:rPr>
          <w:b/>
        </w:rPr>
      </w:pPr>
    </w:p>
    <w:p w:rsidR="00D4768B" w:rsidRDefault="00D4768B" w:rsidP="003160FD">
      <w:pPr>
        <w:pStyle w:val="NoSpacing"/>
        <w:rPr>
          <w:b/>
        </w:rPr>
      </w:pPr>
    </w:p>
    <w:p w:rsidR="00D4768B" w:rsidRDefault="00880912" w:rsidP="003160FD">
      <w:pPr>
        <w:pStyle w:val="NoSpacing"/>
        <w:rPr>
          <w:b/>
          <w:sz w:val="28"/>
          <w:szCs w:val="28"/>
        </w:rPr>
      </w:pPr>
      <w:r>
        <w:rPr>
          <w:b/>
          <w:sz w:val="28"/>
          <w:szCs w:val="28"/>
        </w:rPr>
        <w:t>Chapter 8 Section 1 Religious Traditions (pages 177-182) Venn Diagram</w:t>
      </w:r>
    </w:p>
    <w:p w:rsidR="00880912" w:rsidRDefault="00880912" w:rsidP="003160FD">
      <w:pPr>
        <w:pStyle w:val="NoSpacing"/>
        <w:rPr>
          <w:b/>
          <w:sz w:val="28"/>
          <w:szCs w:val="28"/>
        </w:rPr>
      </w:pPr>
    </w:p>
    <w:p w:rsidR="00880912" w:rsidRDefault="00880912" w:rsidP="003160FD">
      <w:pPr>
        <w:pStyle w:val="NoSpacing"/>
        <w:rPr>
          <w:b/>
          <w:sz w:val="28"/>
          <w:szCs w:val="28"/>
        </w:rPr>
      </w:pPr>
      <w:r>
        <w:rPr>
          <w:noProof/>
        </w:rPr>
        <w:drawing>
          <wp:inline distT="0" distB="0" distL="0" distR="0">
            <wp:extent cx="6781800" cy="4370508"/>
            <wp:effectExtent l="0" t="0" r="0" b="0"/>
            <wp:docPr id="1" name="Picture 1" descr="https://3.bp.blogspot.com/-RsWO43FptH8/VNOPwsdAmHI/AAAAAAAABgM/w-CpwEHN0A0/s1600/Screen%2BShot%2B2015-02-05%2Bat%2B7.42.49%2B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RsWO43FptH8/VNOPwsdAmHI/AAAAAAAABgM/w-CpwEHN0A0/s1600/Screen%2BShot%2B2015-02-05%2Bat%2B7.42.49%2BA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86210" cy="4373350"/>
                    </a:xfrm>
                    <a:prstGeom prst="rect">
                      <a:avLst/>
                    </a:prstGeom>
                    <a:noFill/>
                    <a:ln>
                      <a:noFill/>
                    </a:ln>
                  </pic:spPr>
                </pic:pic>
              </a:graphicData>
            </a:graphic>
          </wp:inline>
        </w:drawing>
      </w:r>
    </w:p>
    <w:p w:rsidR="00D4768B" w:rsidRDefault="00D4768B" w:rsidP="003160FD">
      <w:pPr>
        <w:pStyle w:val="NoSpacing"/>
        <w:rPr>
          <w:b/>
          <w:sz w:val="28"/>
          <w:szCs w:val="28"/>
        </w:rPr>
      </w:pPr>
    </w:p>
    <w:p w:rsidR="00880912" w:rsidRDefault="00880912" w:rsidP="003160FD">
      <w:pPr>
        <w:pStyle w:val="NoSpacing"/>
        <w:rPr>
          <w:b/>
          <w:sz w:val="28"/>
          <w:szCs w:val="28"/>
        </w:rPr>
      </w:pPr>
      <w:r>
        <w:rPr>
          <w:b/>
          <w:sz w:val="28"/>
          <w:szCs w:val="28"/>
        </w:rPr>
        <w:t>Summary:</w:t>
      </w:r>
    </w:p>
    <w:p w:rsidR="00880912" w:rsidRDefault="00880912" w:rsidP="00880912">
      <w:pPr>
        <w:pStyle w:val="NoSpacing"/>
        <w:spacing w:line="360" w:lineRule="auto"/>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912" w:rsidRDefault="00880912" w:rsidP="003160FD">
      <w:pPr>
        <w:pStyle w:val="NoSpacing"/>
        <w:rPr>
          <w:b/>
          <w:sz w:val="28"/>
          <w:szCs w:val="28"/>
        </w:rPr>
      </w:pPr>
    </w:p>
    <w:p w:rsidR="003160FD" w:rsidRPr="00D05CA9" w:rsidRDefault="003160FD" w:rsidP="003160FD">
      <w:pPr>
        <w:pStyle w:val="NoSpacing"/>
        <w:rPr>
          <w:b/>
          <w:sz w:val="28"/>
          <w:szCs w:val="28"/>
        </w:rPr>
      </w:pPr>
      <w:r>
        <w:rPr>
          <w:b/>
          <w:sz w:val="28"/>
          <w:szCs w:val="28"/>
        </w:rPr>
        <w:t>Chapter 8 Section 3 Patterns of Life (pages 189-193)</w:t>
      </w:r>
      <w:r w:rsidRPr="00D05CA9">
        <w:rPr>
          <w:b/>
          <w:sz w:val="28"/>
          <w:szCs w:val="28"/>
        </w:rPr>
        <w:t xml:space="preserve"> 3 Column Notes</w:t>
      </w:r>
      <w:r>
        <w:rPr>
          <w:b/>
          <w:sz w:val="28"/>
          <w:szCs w:val="28"/>
        </w:rPr>
        <w:tab/>
      </w:r>
      <w:r>
        <w:rPr>
          <w:b/>
          <w:sz w:val="28"/>
          <w:szCs w:val="28"/>
        </w:rPr>
        <w:tab/>
      </w:r>
    </w:p>
    <w:p w:rsidR="003160FD" w:rsidRPr="00D4768B" w:rsidRDefault="003160FD" w:rsidP="00D4768B">
      <w:pPr>
        <w:pStyle w:val="NoSpacing"/>
        <w:rPr>
          <w:sz w:val="20"/>
          <w:szCs w:val="20"/>
        </w:rPr>
      </w:pPr>
      <w:r w:rsidRPr="00D05CA9">
        <w:rPr>
          <w:b/>
          <w:sz w:val="20"/>
          <w:szCs w:val="20"/>
          <w:u w:val="single"/>
        </w:rPr>
        <w:t>Directions:</w:t>
      </w:r>
      <w:r>
        <w:rPr>
          <w:sz w:val="20"/>
          <w:szCs w:val="20"/>
        </w:rPr>
        <w:t xml:space="preserve"> Using the textbook, read Chapter 8 Section 3 Patterns of Life. After you read</w:t>
      </w:r>
      <w:r w:rsidRPr="00D05CA9">
        <w:rPr>
          <w:sz w:val="20"/>
          <w:szCs w:val="20"/>
        </w:rPr>
        <w:t xml:space="preserve"> take notes by turning the </w:t>
      </w:r>
      <w:r>
        <w:rPr>
          <w:sz w:val="20"/>
          <w:szCs w:val="20"/>
        </w:rPr>
        <w:t xml:space="preserve">blue </w:t>
      </w:r>
      <w:r w:rsidRPr="00D05CA9">
        <w:rPr>
          <w:sz w:val="20"/>
          <w:szCs w:val="20"/>
        </w:rPr>
        <w:t xml:space="preserve">section heading into a question, writing out bold terms and their definitions in the center and taking </w:t>
      </w:r>
      <w:r w:rsidR="00D4768B">
        <w:rPr>
          <w:sz w:val="20"/>
          <w:szCs w:val="20"/>
        </w:rPr>
        <w:t>notes in the far right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3067"/>
        <w:gridCol w:w="5327"/>
      </w:tblGrid>
      <w:tr w:rsidR="003160FD" w:rsidRPr="00D05CA9" w:rsidTr="003160FD">
        <w:tc>
          <w:tcPr>
            <w:tcW w:w="2376" w:type="dxa"/>
            <w:shd w:val="clear" w:color="auto" w:fill="auto"/>
          </w:tcPr>
          <w:p w:rsidR="003160FD" w:rsidRPr="00D05CA9" w:rsidRDefault="003160FD" w:rsidP="003160FD">
            <w:pPr>
              <w:rPr>
                <w:rFonts w:eastAsia="Calibri"/>
                <w:b/>
                <w:sz w:val="20"/>
                <w:szCs w:val="20"/>
              </w:rPr>
            </w:pPr>
            <w:r w:rsidRPr="00D05CA9">
              <w:rPr>
                <w:rFonts w:eastAsia="Calibri"/>
                <w:b/>
                <w:sz w:val="20"/>
                <w:szCs w:val="20"/>
              </w:rPr>
              <w:t>Section Headings</w:t>
            </w:r>
          </w:p>
        </w:tc>
        <w:tc>
          <w:tcPr>
            <w:tcW w:w="3069" w:type="dxa"/>
          </w:tcPr>
          <w:p w:rsidR="003160FD" w:rsidRPr="00D05CA9" w:rsidRDefault="003160FD" w:rsidP="003160FD">
            <w:pPr>
              <w:rPr>
                <w:rFonts w:eastAsia="Calibri"/>
                <w:b/>
                <w:sz w:val="20"/>
                <w:szCs w:val="20"/>
              </w:rPr>
            </w:pPr>
            <w:r w:rsidRPr="00D05CA9">
              <w:rPr>
                <w:rFonts w:eastAsia="Calibri"/>
                <w:b/>
                <w:sz w:val="20"/>
                <w:szCs w:val="20"/>
              </w:rPr>
              <w:t>Bold Words</w:t>
            </w:r>
          </w:p>
        </w:tc>
        <w:tc>
          <w:tcPr>
            <w:tcW w:w="5345" w:type="dxa"/>
            <w:shd w:val="clear" w:color="auto" w:fill="auto"/>
          </w:tcPr>
          <w:p w:rsidR="003160FD" w:rsidRPr="00D05CA9" w:rsidRDefault="003160FD" w:rsidP="003160FD">
            <w:pPr>
              <w:rPr>
                <w:rFonts w:eastAsia="Calibri"/>
                <w:b/>
                <w:sz w:val="20"/>
                <w:szCs w:val="20"/>
              </w:rPr>
            </w:pPr>
            <w:r w:rsidRPr="00D05CA9">
              <w:rPr>
                <w:rFonts w:eastAsia="Calibri"/>
                <w:b/>
                <w:sz w:val="20"/>
                <w:szCs w:val="20"/>
              </w:rPr>
              <w:t>Details</w:t>
            </w:r>
          </w:p>
        </w:tc>
      </w:tr>
      <w:tr w:rsidR="003160FD" w:rsidRPr="00D05CA9" w:rsidTr="003160FD">
        <w:trPr>
          <w:trHeight w:val="755"/>
        </w:trPr>
        <w:tc>
          <w:tcPr>
            <w:tcW w:w="2486" w:type="dxa"/>
            <w:shd w:val="clear" w:color="auto" w:fill="auto"/>
          </w:tcPr>
          <w:p w:rsidR="003160FD" w:rsidRPr="00D05CA9" w:rsidRDefault="003160FD" w:rsidP="003160FD">
            <w:pPr>
              <w:spacing w:after="0" w:line="240" w:lineRule="auto"/>
              <w:rPr>
                <w:rFonts w:eastAsia="Calibri"/>
                <w:b/>
                <w:sz w:val="20"/>
                <w:szCs w:val="20"/>
              </w:rPr>
            </w:pPr>
            <w:r>
              <w:rPr>
                <w:rFonts w:eastAsia="Calibri"/>
                <w:b/>
                <w:sz w:val="20"/>
                <w:szCs w:val="20"/>
              </w:rPr>
              <w:t>Section #1</w:t>
            </w:r>
          </w:p>
        </w:tc>
        <w:tc>
          <w:tcPr>
            <w:tcW w:w="3202" w:type="dxa"/>
          </w:tcPr>
          <w:p w:rsidR="003160FD" w:rsidRPr="00D05CA9" w:rsidRDefault="003160FD" w:rsidP="003160FD">
            <w:pPr>
              <w:spacing w:after="0" w:line="240" w:lineRule="auto"/>
              <w:ind w:left="720"/>
              <w:rPr>
                <w:rFonts w:eastAsia="Calibri"/>
                <w:sz w:val="20"/>
                <w:szCs w:val="20"/>
              </w:rPr>
            </w:pPr>
          </w:p>
          <w:p w:rsidR="003160FD" w:rsidRPr="00D05CA9" w:rsidRDefault="003160FD" w:rsidP="00D4768B">
            <w:pPr>
              <w:spacing w:after="0" w:line="240" w:lineRule="auto"/>
              <w:rPr>
                <w:rFonts w:eastAsia="Calibri"/>
                <w:sz w:val="20"/>
                <w:szCs w:val="20"/>
              </w:rPr>
            </w:pPr>
          </w:p>
        </w:tc>
        <w:tc>
          <w:tcPr>
            <w:tcW w:w="5616" w:type="dxa"/>
            <w:shd w:val="clear" w:color="auto" w:fill="auto"/>
          </w:tcPr>
          <w:p w:rsidR="003160FD" w:rsidRDefault="00D4768B" w:rsidP="00D4768B">
            <w:pPr>
              <w:spacing w:after="0" w:line="240" w:lineRule="auto"/>
              <w:rPr>
                <w:rFonts w:eastAsia="Calibri"/>
                <w:sz w:val="20"/>
                <w:szCs w:val="20"/>
              </w:rPr>
            </w:pPr>
            <w:r>
              <w:rPr>
                <w:rFonts w:eastAsia="Calibri"/>
                <w:sz w:val="20"/>
                <w:szCs w:val="20"/>
              </w:rPr>
              <w:t>1.</w:t>
            </w:r>
          </w:p>
          <w:p w:rsidR="00D4768B" w:rsidRDefault="00D4768B" w:rsidP="00D4768B">
            <w:pPr>
              <w:spacing w:after="0" w:line="240" w:lineRule="auto"/>
              <w:rPr>
                <w:rFonts w:eastAsia="Calibri"/>
                <w:sz w:val="20"/>
                <w:szCs w:val="20"/>
              </w:rPr>
            </w:pPr>
          </w:p>
          <w:p w:rsidR="00D4768B" w:rsidRDefault="00D4768B" w:rsidP="00D4768B">
            <w:pPr>
              <w:spacing w:after="0" w:line="240" w:lineRule="auto"/>
              <w:rPr>
                <w:rFonts w:eastAsia="Calibri"/>
                <w:sz w:val="20"/>
                <w:szCs w:val="20"/>
              </w:rPr>
            </w:pPr>
          </w:p>
          <w:p w:rsidR="00D4768B" w:rsidRDefault="00D4768B" w:rsidP="00D4768B">
            <w:pPr>
              <w:spacing w:after="0" w:line="240" w:lineRule="auto"/>
              <w:rPr>
                <w:rFonts w:eastAsia="Calibri"/>
                <w:sz w:val="20"/>
                <w:szCs w:val="20"/>
              </w:rPr>
            </w:pPr>
          </w:p>
          <w:p w:rsidR="00D4768B" w:rsidRDefault="00D4768B" w:rsidP="00D4768B">
            <w:pPr>
              <w:spacing w:after="0" w:line="240" w:lineRule="auto"/>
              <w:rPr>
                <w:rFonts w:eastAsia="Calibri"/>
                <w:sz w:val="20"/>
                <w:szCs w:val="20"/>
              </w:rPr>
            </w:pPr>
            <w:r>
              <w:rPr>
                <w:rFonts w:eastAsia="Calibri"/>
                <w:sz w:val="20"/>
                <w:szCs w:val="20"/>
              </w:rPr>
              <w:t>2.</w:t>
            </w:r>
          </w:p>
          <w:p w:rsidR="00D4768B" w:rsidRDefault="00D4768B" w:rsidP="00D4768B">
            <w:pPr>
              <w:spacing w:after="0" w:line="240" w:lineRule="auto"/>
              <w:rPr>
                <w:rFonts w:eastAsia="Calibri"/>
                <w:sz w:val="20"/>
                <w:szCs w:val="20"/>
              </w:rPr>
            </w:pPr>
          </w:p>
          <w:p w:rsidR="00D4768B" w:rsidRDefault="00D4768B" w:rsidP="00D4768B">
            <w:pPr>
              <w:spacing w:after="0" w:line="240" w:lineRule="auto"/>
              <w:rPr>
                <w:rFonts w:eastAsia="Calibri"/>
                <w:sz w:val="20"/>
                <w:szCs w:val="20"/>
              </w:rPr>
            </w:pPr>
          </w:p>
          <w:p w:rsidR="00D4768B" w:rsidRDefault="00D4768B" w:rsidP="00D4768B">
            <w:pPr>
              <w:spacing w:after="0" w:line="240" w:lineRule="auto"/>
              <w:rPr>
                <w:rFonts w:eastAsia="Calibri"/>
                <w:sz w:val="20"/>
                <w:szCs w:val="20"/>
              </w:rPr>
            </w:pPr>
          </w:p>
          <w:p w:rsidR="00D4768B" w:rsidRDefault="00D4768B" w:rsidP="00D4768B">
            <w:pPr>
              <w:spacing w:after="0" w:line="240" w:lineRule="auto"/>
              <w:rPr>
                <w:rFonts w:eastAsia="Calibri"/>
                <w:sz w:val="20"/>
                <w:szCs w:val="20"/>
              </w:rPr>
            </w:pPr>
            <w:r>
              <w:rPr>
                <w:rFonts w:eastAsia="Calibri"/>
                <w:sz w:val="20"/>
                <w:szCs w:val="20"/>
              </w:rPr>
              <w:t>3.</w:t>
            </w:r>
          </w:p>
          <w:p w:rsidR="00D4768B" w:rsidRDefault="00D4768B" w:rsidP="00D4768B">
            <w:pPr>
              <w:spacing w:after="0" w:line="240" w:lineRule="auto"/>
              <w:rPr>
                <w:rFonts w:eastAsia="Calibri"/>
                <w:sz w:val="20"/>
                <w:szCs w:val="20"/>
              </w:rPr>
            </w:pPr>
          </w:p>
          <w:p w:rsidR="00D4768B" w:rsidRDefault="00D4768B" w:rsidP="00D4768B">
            <w:pPr>
              <w:spacing w:after="0" w:line="240" w:lineRule="auto"/>
              <w:rPr>
                <w:rFonts w:eastAsia="Calibri"/>
                <w:sz w:val="20"/>
                <w:szCs w:val="20"/>
              </w:rPr>
            </w:pPr>
          </w:p>
          <w:p w:rsidR="00D4768B" w:rsidRDefault="00D4768B" w:rsidP="00D4768B">
            <w:pPr>
              <w:spacing w:after="0" w:line="240" w:lineRule="auto"/>
              <w:rPr>
                <w:rFonts w:eastAsia="Calibri"/>
                <w:sz w:val="20"/>
                <w:szCs w:val="20"/>
              </w:rPr>
            </w:pPr>
          </w:p>
          <w:p w:rsidR="00D4768B" w:rsidRDefault="00D4768B" w:rsidP="00D4768B">
            <w:pPr>
              <w:spacing w:after="0" w:line="240" w:lineRule="auto"/>
              <w:rPr>
                <w:rFonts w:eastAsia="Calibri"/>
                <w:sz w:val="20"/>
                <w:szCs w:val="20"/>
              </w:rPr>
            </w:pPr>
            <w:r>
              <w:rPr>
                <w:rFonts w:eastAsia="Calibri"/>
                <w:sz w:val="20"/>
                <w:szCs w:val="20"/>
              </w:rPr>
              <w:t>4.</w:t>
            </w:r>
          </w:p>
          <w:p w:rsidR="00D4768B" w:rsidRDefault="00D4768B" w:rsidP="00D4768B">
            <w:pPr>
              <w:spacing w:after="0" w:line="240" w:lineRule="auto"/>
              <w:rPr>
                <w:rFonts w:eastAsia="Calibri"/>
                <w:sz w:val="20"/>
                <w:szCs w:val="20"/>
              </w:rPr>
            </w:pPr>
          </w:p>
          <w:p w:rsidR="00D4768B" w:rsidRDefault="00D4768B" w:rsidP="00D4768B">
            <w:pPr>
              <w:spacing w:after="0" w:line="240" w:lineRule="auto"/>
              <w:rPr>
                <w:rFonts w:eastAsia="Calibri"/>
                <w:b/>
                <w:sz w:val="20"/>
                <w:szCs w:val="20"/>
                <w:u w:val="single"/>
              </w:rPr>
            </w:pPr>
          </w:p>
          <w:p w:rsidR="00D4768B" w:rsidRDefault="00D4768B" w:rsidP="00D4768B">
            <w:pPr>
              <w:spacing w:after="0" w:line="240" w:lineRule="auto"/>
              <w:rPr>
                <w:rFonts w:eastAsia="Calibri"/>
                <w:b/>
                <w:sz w:val="20"/>
                <w:szCs w:val="20"/>
                <w:u w:val="single"/>
              </w:rPr>
            </w:pPr>
          </w:p>
          <w:p w:rsidR="00D4768B" w:rsidRPr="00D05CA9" w:rsidRDefault="00D4768B" w:rsidP="00D4768B">
            <w:pPr>
              <w:spacing w:after="0" w:line="240" w:lineRule="auto"/>
              <w:rPr>
                <w:rFonts w:eastAsia="Calibri"/>
                <w:b/>
                <w:sz w:val="20"/>
                <w:szCs w:val="20"/>
                <w:u w:val="single"/>
              </w:rPr>
            </w:pPr>
          </w:p>
        </w:tc>
      </w:tr>
      <w:tr w:rsidR="003160FD" w:rsidRPr="00D05CA9" w:rsidTr="003160FD">
        <w:tc>
          <w:tcPr>
            <w:tcW w:w="2486" w:type="dxa"/>
            <w:shd w:val="clear" w:color="auto" w:fill="auto"/>
          </w:tcPr>
          <w:p w:rsidR="003160FD" w:rsidRPr="00D05CA9" w:rsidRDefault="003160FD" w:rsidP="003160FD">
            <w:pPr>
              <w:spacing w:after="0" w:line="240" w:lineRule="auto"/>
              <w:rPr>
                <w:rFonts w:eastAsia="Calibri"/>
                <w:b/>
                <w:sz w:val="20"/>
                <w:szCs w:val="20"/>
              </w:rPr>
            </w:pPr>
            <w:r w:rsidRPr="00D05CA9">
              <w:rPr>
                <w:rFonts w:eastAsia="Calibri"/>
                <w:b/>
                <w:sz w:val="20"/>
                <w:szCs w:val="20"/>
              </w:rPr>
              <w:lastRenderedPageBreak/>
              <w:t>Section #2:</w:t>
            </w:r>
          </w:p>
          <w:p w:rsidR="003160FD" w:rsidRPr="00D05CA9" w:rsidRDefault="003160FD" w:rsidP="003160FD">
            <w:pPr>
              <w:spacing w:after="0" w:line="240" w:lineRule="auto"/>
              <w:rPr>
                <w:rFonts w:eastAsia="Calibri"/>
                <w:sz w:val="20"/>
                <w:szCs w:val="20"/>
              </w:rPr>
            </w:pPr>
          </w:p>
          <w:p w:rsidR="003160FD" w:rsidRPr="00D05CA9" w:rsidRDefault="003160FD" w:rsidP="003160FD">
            <w:pPr>
              <w:spacing w:after="0" w:line="240" w:lineRule="auto"/>
              <w:rPr>
                <w:rFonts w:eastAsia="Calibri"/>
                <w:b/>
                <w:sz w:val="20"/>
                <w:szCs w:val="20"/>
              </w:rPr>
            </w:pPr>
          </w:p>
          <w:p w:rsidR="003160FD" w:rsidRPr="00D05CA9" w:rsidRDefault="003160FD" w:rsidP="003160FD">
            <w:pPr>
              <w:spacing w:after="0" w:line="240" w:lineRule="auto"/>
              <w:rPr>
                <w:rFonts w:eastAsia="Calibri"/>
                <w:b/>
                <w:sz w:val="20"/>
                <w:szCs w:val="20"/>
              </w:rPr>
            </w:pPr>
          </w:p>
        </w:tc>
        <w:tc>
          <w:tcPr>
            <w:tcW w:w="3202" w:type="dxa"/>
          </w:tcPr>
          <w:p w:rsidR="003160FD" w:rsidRPr="00D05CA9" w:rsidRDefault="003160FD" w:rsidP="003160FD">
            <w:pPr>
              <w:spacing w:after="0" w:line="240" w:lineRule="auto"/>
              <w:rPr>
                <w:rFonts w:eastAsia="Calibri"/>
                <w:sz w:val="20"/>
                <w:szCs w:val="20"/>
              </w:rPr>
            </w:pPr>
          </w:p>
        </w:tc>
        <w:tc>
          <w:tcPr>
            <w:tcW w:w="5616" w:type="dxa"/>
            <w:shd w:val="clear" w:color="auto" w:fill="auto"/>
          </w:tcPr>
          <w:p w:rsidR="003160FD" w:rsidRPr="00D05CA9" w:rsidRDefault="003160FD" w:rsidP="003160FD">
            <w:pPr>
              <w:spacing w:after="0" w:line="240" w:lineRule="auto"/>
              <w:rPr>
                <w:rFonts w:eastAsia="Calibri"/>
                <w:sz w:val="20"/>
                <w:szCs w:val="20"/>
              </w:rPr>
            </w:pPr>
            <w:r w:rsidRPr="00D05CA9">
              <w:rPr>
                <w:rFonts w:eastAsia="Calibri"/>
                <w:sz w:val="20"/>
                <w:szCs w:val="20"/>
              </w:rPr>
              <w:t>1.</w:t>
            </w:r>
          </w:p>
          <w:p w:rsidR="003160FD" w:rsidRDefault="003160FD" w:rsidP="003160FD">
            <w:pPr>
              <w:spacing w:after="0" w:line="240" w:lineRule="auto"/>
              <w:rPr>
                <w:rFonts w:eastAsia="Calibri"/>
                <w:sz w:val="20"/>
                <w:szCs w:val="20"/>
              </w:rPr>
            </w:pPr>
          </w:p>
          <w:p w:rsidR="003160FD" w:rsidRDefault="003160FD" w:rsidP="003160FD">
            <w:pPr>
              <w:spacing w:after="0" w:line="240" w:lineRule="auto"/>
              <w:rPr>
                <w:rFonts w:eastAsia="Calibri"/>
                <w:sz w:val="20"/>
                <w:szCs w:val="20"/>
              </w:rPr>
            </w:pPr>
          </w:p>
          <w:p w:rsidR="003160FD" w:rsidRPr="00D05CA9" w:rsidRDefault="003160FD" w:rsidP="003160FD">
            <w:pPr>
              <w:spacing w:after="0" w:line="240" w:lineRule="auto"/>
              <w:rPr>
                <w:rFonts w:eastAsia="Calibri"/>
                <w:sz w:val="20"/>
                <w:szCs w:val="20"/>
              </w:rPr>
            </w:pPr>
          </w:p>
          <w:p w:rsidR="003160FD" w:rsidRPr="00D05CA9" w:rsidRDefault="003160FD" w:rsidP="003160FD">
            <w:pPr>
              <w:spacing w:after="0" w:line="240" w:lineRule="auto"/>
              <w:rPr>
                <w:rFonts w:eastAsia="Calibri"/>
                <w:sz w:val="20"/>
                <w:szCs w:val="20"/>
              </w:rPr>
            </w:pPr>
            <w:r w:rsidRPr="00D05CA9">
              <w:rPr>
                <w:rFonts w:eastAsia="Calibri"/>
                <w:sz w:val="20"/>
                <w:szCs w:val="20"/>
              </w:rPr>
              <w:t>2.</w:t>
            </w:r>
          </w:p>
          <w:p w:rsidR="003160FD" w:rsidRDefault="003160FD" w:rsidP="003160FD">
            <w:pPr>
              <w:spacing w:after="0" w:line="240" w:lineRule="auto"/>
              <w:rPr>
                <w:rFonts w:eastAsia="Calibri"/>
                <w:sz w:val="20"/>
                <w:szCs w:val="20"/>
              </w:rPr>
            </w:pPr>
          </w:p>
          <w:p w:rsidR="003160FD" w:rsidRDefault="003160FD" w:rsidP="003160FD">
            <w:pPr>
              <w:spacing w:after="0" w:line="240" w:lineRule="auto"/>
              <w:rPr>
                <w:rFonts w:eastAsia="Calibri"/>
                <w:sz w:val="20"/>
                <w:szCs w:val="20"/>
              </w:rPr>
            </w:pPr>
          </w:p>
          <w:p w:rsidR="003160FD" w:rsidRPr="00D05CA9" w:rsidRDefault="003160FD" w:rsidP="003160FD">
            <w:pPr>
              <w:spacing w:after="0" w:line="240" w:lineRule="auto"/>
              <w:rPr>
                <w:rFonts w:eastAsia="Calibri"/>
                <w:sz w:val="20"/>
                <w:szCs w:val="20"/>
              </w:rPr>
            </w:pPr>
          </w:p>
          <w:p w:rsidR="003160FD" w:rsidRPr="00D05CA9" w:rsidRDefault="003160FD" w:rsidP="003160FD">
            <w:pPr>
              <w:spacing w:after="0" w:line="240" w:lineRule="auto"/>
              <w:rPr>
                <w:rFonts w:eastAsia="Calibri"/>
                <w:sz w:val="20"/>
                <w:szCs w:val="20"/>
              </w:rPr>
            </w:pPr>
            <w:r w:rsidRPr="00D05CA9">
              <w:rPr>
                <w:rFonts w:eastAsia="Calibri"/>
                <w:sz w:val="20"/>
                <w:szCs w:val="20"/>
              </w:rPr>
              <w:t>3.</w:t>
            </w:r>
          </w:p>
          <w:p w:rsidR="003160FD" w:rsidRDefault="003160FD" w:rsidP="003160FD">
            <w:pPr>
              <w:spacing w:after="0" w:line="240" w:lineRule="auto"/>
              <w:rPr>
                <w:rFonts w:eastAsia="Calibri"/>
                <w:sz w:val="20"/>
                <w:szCs w:val="20"/>
              </w:rPr>
            </w:pPr>
          </w:p>
          <w:p w:rsidR="003160FD" w:rsidRDefault="003160FD" w:rsidP="003160FD">
            <w:pPr>
              <w:spacing w:after="0" w:line="240" w:lineRule="auto"/>
              <w:rPr>
                <w:rFonts w:eastAsia="Calibri"/>
                <w:sz w:val="20"/>
                <w:szCs w:val="20"/>
              </w:rPr>
            </w:pPr>
          </w:p>
          <w:p w:rsidR="00D4768B" w:rsidRDefault="00D4768B" w:rsidP="003160FD">
            <w:pPr>
              <w:spacing w:after="0" w:line="240" w:lineRule="auto"/>
              <w:rPr>
                <w:rFonts w:eastAsia="Calibri"/>
                <w:sz w:val="20"/>
                <w:szCs w:val="20"/>
              </w:rPr>
            </w:pPr>
          </w:p>
          <w:p w:rsidR="00D4768B" w:rsidRDefault="00D4768B" w:rsidP="003160FD">
            <w:pPr>
              <w:spacing w:after="0" w:line="240" w:lineRule="auto"/>
              <w:rPr>
                <w:rFonts w:eastAsia="Calibri"/>
                <w:sz w:val="20"/>
                <w:szCs w:val="20"/>
              </w:rPr>
            </w:pPr>
            <w:r>
              <w:rPr>
                <w:rFonts w:eastAsia="Calibri"/>
                <w:sz w:val="20"/>
                <w:szCs w:val="20"/>
              </w:rPr>
              <w:t>4.</w:t>
            </w:r>
          </w:p>
          <w:p w:rsidR="003160FD" w:rsidRDefault="003160FD" w:rsidP="003160FD">
            <w:pPr>
              <w:spacing w:after="0" w:line="240" w:lineRule="auto"/>
              <w:rPr>
                <w:rFonts w:eastAsia="Calibri"/>
                <w:sz w:val="20"/>
                <w:szCs w:val="20"/>
              </w:rPr>
            </w:pPr>
          </w:p>
          <w:p w:rsidR="00D4768B" w:rsidRDefault="00D4768B" w:rsidP="003160FD">
            <w:pPr>
              <w:spacing w:after="0" w:line="240" w:lineRule="auto"/>
              <w:rPr>
                <w:rFonts w:eastAsia="Calibri"/>
                <w:sz w:val="20"/>
                <w:szCs w:val="20"/>
              </w:rPr>
            </w:pPr>
          </w:p>
          <w:p w:rsidR="00D4768B" w:rsidRDefault="00D4768B" w:rsidP="003160FD">
            <w:pPr>
              <w:spacing w:after="0" w:line="240" w:lineRule="auto"/>
              <w:rPr>
                <w:rFonts w:eastAsia="Calibri"/>
                <w:sz w:val="20"/>
                <w:szCs w:val="20"/>
              </w:rPr>
            </w:pPr>
          </w:p>
          <w:p w:rsidR="00D4768B" w:rsidRPr="00D05CA9" w:rsidRDefault="00D4768B" w:rsidP="003160FD">
            <w:pPr>
              <w:spacing w:after="0" w:line="240" w:lineRule="auto"/>
              <w:rPr>
                <w:rFonts w:eastAsia="Calibri"/>
                <w:sz w:val="20"/>
                <w:szCs w:val="20"/>
              </w:rPr>
            </w:pPr>
          </w:p>
        </w:tc>
      </w:tr>
      <w:tr w:rsidR="003160FD" w:rsidRPr="00D05CA9" w:rsidTr="003160FD">
        <w:tc>
          <w:tcPr>
            <w:tcW w:w="2486" w:type="dxa"/>
            <w:shd w:val="clear" w:color="auto" w:fill="auto"/>
          </w:tcPr>
          <w:p w:rsidR="003160FD" w:rsidRPr="00D05CA9" w:rsidRDefault="003160FD" w:rsidP="003160FD">
            <w:pPr>
              <w:spacing w:after="0" w:line="240" w:lineRule="auto"/>
              <w:rPr>
                <w:rFonts w:eastAsia="Times New Roman"/>
                <w:bCs/>
                <w:sz w:val="20"/>
                <w:szCs w:val="20"/>
              </w:rPr>
            </w:pPr>
            <w:r w:rsidRPr="00D05CA9">
              <w:rPr>
                <w:rFonts w:eastAsia="Times New Roman"/>
                <w:b/>
                <w:bCs/>
                <w:sz w:val="20"/>
                <w:szCs w:val="20"/>
              </w:rPr>
              <w:t>Section #3:</w:t>
            </w:r>
          </w:p>
          <w:p w:rsidR="003160FD" w:rsidRPr="00D05CA9" w:rsidRDefault="003160FD" w:rsidP="003160FD">
            <w:pPr>
              <w:spacing w:after="0" w:line="240" w:lineRule="auto"/>
              <w:rPr>
                <w:rFonts w:eastAsia="Times New Roman"/>
                <w:bCs/>
                <w:sz w:val="20"/>
                <w:szCs w:val="20"/>
              </w:rPr>
            </w:pPr>
          </w:p>
          <w:p w:rsidR="003160FD" w:rsidRPr="00D05CA9" w:rsidRDefault="003160FD" w:rsidP="003160FD">
            <w:pPr>
              <w:spacing w:after="0" w:line="240" w:lineRule="auto"/>
              <w:rPr>
                <w:rFonts w:eastAsia="Times New Roman"/>
                <w:bCs/>
                <w:sz w:val="20"/>
                <w:szCs w:val="20"/>
              </w:rPr>
            </w:pPr>
          </w:p>
          <w:p w:rsidR="003160FD" w:rsidRPr="00D05CA9" w:rsidRDefault="003160FD" w:rsidP="003160FD">
            <w:pPr>
              <w:spacing w:after="0" w:line="240" w:lineRule="auto"/>
              <w:rPr>
                <w:rFonts w:eastAsia="Times New Roman"/>
                <w:bCs/>
                <w:sz w:val="20"/>
                <w:szCs w:val="20"/>
              </w:rPr>
            </w:pPr>
          </w:p>
          <w:p w:rsidR="003160FD" w:rsidRPr="00D05CA9" w:rsidRDefault="003160FD" w:rsidP="003160FD">
            <w:pPr>
              <w:spacing w:after="0" w:line="240" w:lineRule="auto"/>
              <w:rPr>
                <w:rFonts w:eastAsia="Times New Roman"/>
                <w:bCs/>
                <w:sz w:val="20"/>
                <w:szCs w:val="20"/>
              </w:rPr>
            </w:pPr>
          </w:p>
        </w:tc>
        <w:tc>
          <w:tcPr>
            <w:tcW w:w="3202" w:type="dxa"/>
          </w:tcPr>
          <w:p w:rsidR="003160FD" w:rsidRPr="00D05CA9" w:rsidRDefault="003160FD" w:rsidP="003160FD">
            <w:pPr>
              <w:spacing w:after="0" w:line="240" w:lineRule="auto"/>
              <w:rPr>
                <w:rFonts w:eastAsia="Calibri"/>
                <w:sz w:val="20"/>
                <w:szCs w:val="20"/>
              </w:rPr>
            </w:pPr>
          </w:p>
        </w:tc>
        <w:tc>
          <w:tcPr>
            <w:tcW w:w="5616" w:type="dxa"/>
            <w:shd w:val="clear" w:color="auto" w:fill="auto"/>
          </w:tcPr>
          <w:p w:rsidR="003160FD" w:rsidRPr="00D05CA9" w:rsidRDefault="003160FD" w:rsidP="003160FD">
            <w:pPr>
              <w:spacing w:after="0" w:line="240" w:lineRule="auto"/>
              <w:rPr>
                <w:rFonts w:eastAsia="Calibri"/>
                <w:sz w:val="20"/>
                <w:szCs w:val="20"/>
              </w:rPr>
            </w:pPr>
            <w:r w:rsidRPr="00D05CA9">
              <w:rPr>
                <w:rFonts w:eastAsia="Calibri"/>
                <w:sz w:val="20"/>
                <w:szCs w:val="20"/>
              </w:rPr>
              <w:t>1.</w:t>
            </w:r>
          </w:p>
          <w:p w:rsidR="003160FD" w:rsidRDefault="003160FD" w:rsidP="003160FD">
            <w:pPr>
              <w:spacing w:after="0" w:line="240" w:lineRule="auto"/>
              <w:rPr>
                <w:rFonts w:eastAsia="Calibri"/>
                <w:sz w:val="20"/>
                <w:szCs w:val="20"/>
              </w:rPr>
            </w:pPr>
          </w:p>
          <w:p w:rsidR="003160FD" w:rsidRDefault="003160FD" w:rsidP="003160FD">
            <w:pPr>
              <w:spacing w:after="0" w:line="240" w:lineRule="auto"/>
              <w:rPr>
                <w:rFonts w:eastAsia="Calibri"/>
                <w:sz w:val="20"/>
                <w:szCs w:val="20"/>
              </w:rPr>
            </w:pPr>
          </w:p>
          <w:p w:rsidR="003160FD" w:rsidRPr="00D05CA9" w:rsidRDefault="003160FD" w:rsidP="003160FD">
            <w:pPr>
              <w:spacing w:after="0" w:line="240" w:lineRule="auto"/>
              <w:rPr>
                <w:rFonts w:eastAsia="Calibri"/>
                <w:sz w:val="20"/>
                <w:szCs w:val="20"/>
              </w:rPr>
            </w:pPr>
          </w:p>
          <w:p w:rsidR="003160FD" w:rsidRPr="00D05CA9" w:rsidRDefault="003160FD" w:rsidP="003160FD">
            <w:pPr>
              <w:spacing w:after="0" w:line="240" w:lineRule="auto"/>
              <w:rPr>
                <w:rFonts w:eastAsia="Calibri"/>
                <w:sz w:val="20"/>
                <w:szCs w:val="20"/>
              </w:rPr>
            </w:pPr>
            <w:r w:rsidRPr="00D05CA9">
              <w:rPr>
                <w:rFonts w:eastAsia="Calibri"/>
                <w:sz w:val="20"/>
                <w:szCs w:val="20"/>
              </w:rPr>
              <w:t>2.</w:t>
            </w:r>
          </w:p>
          <w:p w:rsidR="003160FD" w:rsidRDefault="003160FD" w:rsidP="003160FD">
            <w:pPr>
              <w:spacing w:after="0" w:line="240" w:lineRule="auto"/>
              <w:rPr>
                <w:rFonts w:eastAsia="Calibri"/>
                <w:sz w:val="20"/>
                <w:szCs w:val="20"/>
              </w:rPr>
            </w:pPr>
          </w:p>
          <w:p w:rsidR="003160FD" w:rsidRDefault="003160FD" w:rsidP="003160FD">
            <w:pPr>
              <w:spacing w:after="0" w:line="240" w:lineRule="auto"/>
              <w:rPr>
                <w:rFonts w:eastAsia="Calibri"/>
                <w:sz w:val="20"/>
                <w:szCs w:val="20"/>
              </w:rPr>
            </w:pPr>
          </w:p>
          <w:p w:rsidR="003160FD" w:rsidRPr="00D05CA9" w:rsidRDefault="003160FD" w:rsidP="003160FD">
            <w:pPr>
              <w:spacing w:after="0" w:line="240" w:lineRule="auto"/>
              <w:rPr>
                <w:rFonts w:eastAsia="Calibri"/>
                <w:sz w:val="20"/>
                <w:szCs w:val="20"/>
              </w:rPr>
            </w:pPr>
          </w:p>
          <w:p w:rsidR="003160FD" w:rsidRPr="00D05CA9" w:rsidRDefault="003160FD" w:rsidP="003160FD">
            <w:pPr>
              <w:spacing w:after="0" w:line="240" w:lineRule="auto"/>
              <w:rPr>
                <w:rFonts w:eastAsia="Calibri"/>
                <w:sz w:val="20"/>
                <w:szCs w:val="20"/>
              </w:rPr>
            </w:pPr>
            <w:r w:rsidRPr="00D05CA9">
              <w:rPr>
                <w:rFonts w:eastAsia="Calibri"/>
                <w:sz w:val="20"/>
                <w:szCs w:val="20"/>
              </w:rPr>
              <w:t>3.</w:t>
            </w:r>
          </w:p>
          <w:p w:rsidR="003160FD" w:rsidRPr="00D05CA9" w:rsidRDefault="003160FD" w:rsidP="003160FD">
            <w:pPr>
              <w:spacing w:after="0" w:line="240" w:lineRule="auto"/>
              <w:rPr>
                <w:rFonts w:eastAsia="Calibri"/>
                <w:sz w:val="20"/>
                <w:szCs w:val="20"/>
              </w:rPr>
            </w:pPr>
          </w:p>
          <w:p w:rsidR="003160FD" w:rsidRDefault="003160FD" w:rsidP="003160FD">
            <w:pPr>
              <w:spacing w:after="0" w:line="240" w:lineRule="auto"/>
              <w:rPr>
                <w:rFonts w:eastAsia="Calibri"/>
                <w:sz w:val="20"/>
                <w:szCs w:val="20"/>
              </w:rPr>
            </w:pPr>
          </w:p>
          <w:p w:rsidR="00D4768B" w:rsidRDefault="00D4768B" w:rsidP="003160FD">
            <w:pPr>
              <w:spacing w:after="0" w:line="240" w:lineRule="auto"/>
              <w:rPr>
                <w:rFonts w:eastAsia="Calibri"/>
                <w:sz w:val="20"/>
                <w:szCs w:val="20"/>
              </w:rPr>
            </w:pPr>
          </w:p>
          <w:p w:rsidR="00D4768B" w:rsidRDefault="00D4768B" w:rsidP="003160FD">
            <w:pPr>
              <w:spacing w:after="0" w:line="240" w:lineRule="auto"/>
              <w:rPr>
                <w:rFonts w:eastAsia="Calibri"/>
                <w:sz w:val="20"/>
                <w:szCs w:val="20"/>
              </w:rPr>
            </w:pPr>
            <w:r>
              <w:rPr>
                <w:rFonts w:eastAsia="Calibri"/>
                <w:sz w:val="20"/>
                <w:szCs w:val="20"/>
              </w:rPr>
              <w:t>4.</w:t>
            </w:r>
          </w:p>
          <w:p w:rsidR="00D4768B" w:rsidRDefault="00D4768B" w:rsidP="003160FD">
            <w:pPr>
              <w:spacing w:after="0" w:line="240" w:lineRule="auto"/>
              <w:rPr>
                <w:rFonts w:eastAsia="Calibri"/>
                <w:sz w:val="20"/>
                <w:szCs w:val="20"/>
              </w:rPr>
            </w:pPr>
          </w:p>
          <w:p w:rsidR="00D4768B" w:rsidRDefault="00D4768B" w:rsidP="003160FD">
            <w:pPr>
              <w:spacing w:after="0" w:line="240" w:lineRule="auto"/>
              <w:rPr>
                <w:rFonts w:eastAsia="Calibri"/>
                <w:sz w:val="20"/>
                <w:szCs w:val="20"/>
              </w:rPr>
            </w:pPr>
          </w:p>
          <w:p w:rsidR="00D4768B" w:rsidRDefault="00D4768B" w:rsidP="003160FD">
            <w:pPr>
              <w:spacing w:after="0" w:line="240" w:lineRule="auto"/>
              <w:rPr>
                <w:rFonts w:eastAsia="Calibri"/>
                <w:sz w:val="20"/>
                <w:szCs w:val="20"/>
              </w:rPr>
            </w:pPr>
          </w:p>
          <w:p w:rsidR="00D4768B" w:rsidRPr="00D05CA9" w:rsidRDefault="00D4768B" w:rsidP="003160FD">
            <w:pPr>
              <w:spacing w:after="0" w:line="240" w:lineRule="auto"/>
              <w:rPr>
                <w:rFonts w:eastAsia="Calibri"/>
                <w:sz w:val="20"/>
                <w:szCs w:val="20"/>
              </w:rPr>
            </w:pPr>
          </w:p>
        </w:tc>
      </w:tr>
      <w:tr w:rsidR="003160FD" w:rsidRPr="00D05CA9" w:rsidTr="003160FD">
        <w:tc>
          <w:tcPr>
            <w:tcW w:w="2486" w:type="dxa"/>
            <w:shd w:val="clear" w:color="auto" w:fill="auto"/>
          </w:tcPr>
          <w:p w:rsidR="003160FD" w:rsidRPr="00D05CA9" w:rsidRDefault="003160FD" w:rsidP="003160FD">
            <w:pPr>
              <w:spacing w:after="0" w:line="240" w:lineRule="auto"/>
              <w:rPr>
                <w:rFonts w:eastAsia="Times New Roman"/>
                <w:b/>
                <w:bCs/>
                <w:sz w:val="20"/>
                <w:szCs w:val="20"/>
              </w:rPr>
            </w:pPr>
            <w:r>
              <w:rPr>
                <w:rFonts w:eastAsia="Times New Roman"/>
                <w:b/>
                <w:bCs/>
                <w:sz w:val="20"/>
                <w:szCs w:val="20"/>
              </w:rPr>
              <w:t xml:space="preserve">Section #4: </w:t>
            </w:r>
          </w:p>
        </w:tc>
        <w:tc>
          <w:tcPr>
            <w:tcW w:w="3202" w:type="dxa"/>
          </w:tcPr>
          <w:p w:rsidR="003160FD" w:rsidRPr="00D05CA9" w:rsidRDefault="003160FD" w:rsidP="003160FD">
            <w:pPr>
              <w:spacing w:after="0" w:line="240" w:lineRule="auto"/>
              <w:rPr>
                <w:rFonts w:eastAsia="Calibri"/>
                <w:sz w:val="20"/>
                <w:szCs w:val="20"/>
              </w:rPr>
            </w:pPr>
          </w:p>
        </w:tc>
        <w:tc>
          <w:tcPr>
            <w:tcW w:w="5616" w:type="dxa"/>
            <w:shd w:val="clear" w:color="auto" w:fill="auto"/>
          </w:tcPr>
          <w:p w:rsidR="003160FD" w:rsidRDefault="003160FD" w:rsidP="003160FD">
            <w:pPr>
              <w:spacing w:after="0" w:line="240" w:lineRule="auto"/>
              <w:rPr>
                <w:rFonts w:eastAsia="Calibri"/>
                <w:sz w:val="20"/>
                <w:szCs w:val="20"/>
              </w:rPr>
            </w:pPr>
            <w:r>
              <w:rPr>
                <w:rFonts w:eastAsia="Calibri"/>
                <w:sz w:val="20"/>
                <w:szCs w:val="20"/>
              </w:rPr>
              <w:t>1.</w:t>
            </w:r>
          </w:p>
          <w:p w:rsidR="003160FD" w:rsidRDefault="003160FD" w:rsidP="003160FD">
            <w:pPr>
              <w:spacing w:after="0" w:line="240" w:lineRule="auto"/>
              <w:rPr>
                <w:rFonts w:eastAsia="Calibri"/>
                <w:sz w:val="20"/>
                <w:szCs w:val="20"/>
              </w:rPr>
            </w:pPr>
          </w:p>
          <w:p w:rsidR="003160FD" w:rsidRDefault="003160FD" w:rsidP="003160FD">
            <w:pPr>
              <w:spacing w:after="0" w:line="240" w:lineRule="auto"/>
              <w:rPr>
                <w:rFonts w:eastAsia="Calibri"/>
                <w:sz w:val="20"/>
                <w:szCs w:val="20"/>
              </w:rPr>
            </w:pPr>
          </w:p>
          <w:p w:rsidR="00D4768B" w:rsidRDefault="00D4768B" w:rsidP="003160FD">
            <w:pPr>
              <w:spacing w:after="0" w:line="240" w:lineRule="auto"/>
              <w:rPr>
                <w:rFonts w:eastAsia="Calibri"/>
                <w:sz w:val="20"/>
                <w:szCs w:val="20"/>
              </w:rPr>
            </w:pPr>
          </w:p>
          <w:p w:rsidR="003160FD" w:rsidRDefault="003160FD" w:rsidP="003160FD">
            <w:pPr>
              <w:spacing w:after="0" w:line="240" w:lineRule="auto"/>
              <w:rPr>
                <w:rFonts w:eastAsia="Calibri"/>
                <w:sz w:val="20"/>
                <w:szCs w:val="20"/>
              </w:rPr>
            </w:pPr>
            <w:r>
              <w:rPr>
                <w:rFonts w:eastAsia="Calibri"/>
                <w:sz w:val="20"/>
                <w:szCs w:val="20"/>
              </w:rPr>
              <w:t>2.</w:t>
            </w:r>
          </w:p>
          <w:p w:rsidR="003160FD" w:rsidRDefault="003160FD" w:rsidP="003160FD">
            <w:pPr>
              <w:spacing w:after="0" w:line="240" w:lineRule="auto"/>
              <w:rPr>
                <w:rFonts w:eastAsia="Calibri"/>
                <w:sz w:val="20"/>
                <w:szCs w:val="20"/>
              </w:rPr>
            </w:pPr>
          </w:p>
          <w:p w:rsidR="00D4768B" w:rsidRDefault="00D4768B" w:rsidP="003160FD">
            <w:pPr>
              <w:spacing w:after="0" w:line="240" w:lineRule="auto"/>
              <w:rPr>
                <w:rFonts w:eastAsia="Calibri"/>
                <w:sz w:val="20"/>
                <w:szCs w:val="20"/>
              </w:rPr>
            </w:pPr>
          </w:p>
          <w:p w:rsidR="003160FD" w:rsidRDefault="003160FD" w:rsidP="003160FD">
            <w:pPr>
              <w:spacing w:after="0" w:line="240" w:lineRule="auto"/>
              <w:rPr>
                <w:rFonts w:eastAsia="Calibri"/>
                <w:sz w:val="20"/>
                <w:szCs w:val="20"/>
              </w:rPr>
            </w:pPr>
          </w:p>
          <w:p w:rsidR="003160FD" w:rsidRDefault="003160FD" w:rsidP="003160FD">
            <w:pPr>
              <w:spacing w:after="0" w:line="240" w:lineRule="auto"/>
              <w:rPr>
                <w:rFonts w:eastAsia="Calibri"/>
                <w:sz w:val="20"/>
                <w:szCs w:val="20"/>
              </w:rPr>
            </w:pPr>
            <w:r>
              <w:rPr>
                <w:rFonts w:eastAsia="Calibri"/>
                <w:sz w:val="20"/>
                <w:szCs w:val="20"/>
              </w:rPr>
              <w:t>3.</w:t>
            </w:r>
          </w:p>
          <w:p w:rsidR="003160FD" w:rsidRDefault="003160FD" w:rsidP="003160FD">
            <w:pPr>
              <w:spacing w:after="0" w:line="240" w:lineRule="auto"/>
              <w:rPr>
                <w:rFonts w:eastAsia="Calibri"/>
                <w:sz w:val="20"/>
                <w:szCs w:val="20"/>
              </w:rPr>
            </w:pPr>
          </w:p>
          <w:p w:rsidR="00D4768B" w:rsidRDefault="00D4768B" w:rsidP="003160FD">
            <w:pPr>
              <w:spacing w:after="0" w:line="240" w:lineRule="auto"/>
              <w:rPr>
                <w:rFonts w:eastAsia="Calibri"/>
                <w:sz w:val="20"/>
                <w:szCs w:val="20"/>
              </w:rPr>
            </w:pPr>
          </w:p>
          <w:p w:rsidR="00D4768B" w:rsidRDefault="00D4768B" w:rsidP="003160FD">
            <w:pPr>
              <w:spacing w:after="0" w:line="240" w:lineRule="auto"/>
              <w:rPr>
                <w:rFonts w:eastAsia="Calibri"/>
                <w:sz w:val="20"/>
                <w:szCs w:val="20"/>
              </w:rPr>
            </w:pPr>
          </w:p>
          <w:p w:rsidR="00D4768B" w:rsidRDefault="00D4768B" w:rsidP="003160FD">
            <w:pPr>
              <w:spacing w:after="0" w:line="240" w:lineRule="auto"/>
              <w:rPr>
                <w:rFonts w:eastAsia="Calibri"/>
                <w:sz w:val="20"/>
                <w:szCs w:val="20"/>
              </w:rPr>
            </w:pPr>
            <w:r>
              <w:rPr>
                <w:rFonts w:eastAsia="Calibri"/>
                <w:sz w:val="20"/>
                <w:szCs w:val="20"/>
              </w:rPr>
              <w:lastRenderedPageBreak/>
              <w:t>4.</w:t>
            </w:r>
          </w:p>
          <w:p w:rsidR="00D4768B" w:rsidRDefault="00D4768B" w:rsidP="003160FD">
            <w:pPr>
              <w:spacing w:after="0" w:line="240" w:lineRule="auto"/>
              <w:rPr>
                <w:rFonts w:eastAsia="Calibri"/>
                <w:sz w:val="20"/>
                <w:szCs w:val="20"/>
              </w:rPr>
            </w:pPr>
          </w:p>
          <w:p w:rsidR="00D4768B" w:rsidRDefault="00D4768B" w:rsidP="003160FD">
            <w:pPr>
              <w:spacing w:after="0" w:line="240" w:lineRule="auto"/>
              <w:rPr>
                <w:rFonts w:eastAsia="Calibri"/>
                <w:sz w:val="20"/>
                <w:szCs w:val="20"/>
              </w:rPr>
            </w:pPr>
          </w:p>
          <w:p w:rsidR="00D4768B" w:rsidRDefault="00D4768B" w:rsidP="003160FD">
            <w:pPr>
              <w:spacing w:after="0" w:line="240" w:lineRule="auto"/>
              <w:rPr>
                <w:rFonts w:eastAsia="Calibri"/>
                <w:sz w:val="20"/>
                <w:szCs w:val="20"/>
              </w:rPr>
            </w:pPr>
          </w:p>
          <w:p w:rsidR="003160FD" w:rsidRPr="00D05CA9" w:rsidRDefault="003160FD" w:rsidP="003160FD">
            <w:pPr>
              <w:spacing w:after="0" w:line="240" w:lineRule="auto"/>
              <w:rPr>
                <w:rFonts w:eastAsia="Calibri"/>
                <w:sz w:val="20"/>
                <w:szCs w:val="20"/>
              </w:rPr>
            </w:pPr>
          </w:p>
        </w:tc>
      </w:tr>
      <w:tr w:rsidR="003160FD" w:rsidRPr="00D05CA9" w:rsidTr="003160FD">
        <w:trPr>
          <w:trHeight w:val="2870"/>
        </w:trPr>
        <w:tc>
          <w:tcPr>
            <w:tcW w:w="2486" w:type="dxa"/>
            <w:shd w:val="clear" w:color="auto" w:fill="auto"/>
          </w:tcPr>
          <w:p w:rsidR="003160FD" w:rsidRPr="00D05CA9" w:rsidRDefault="003160FD" w:rsidP="003160FD">
            <w:pPr>
              <w:spacing w:after="0" w:line="240" w:lineRule="auto"/>
              <w:rPr>
                <w:rFonts w:eastAsia="Times New Roman"/>
                <w:bCs/>
                <w:sz w:val="20"/>
                <w:szCs w:val="20"/>
              </w:rPr>
            </w:pPr>
            <w:r>
              <w:rPr>
                <w:rFonts w:eastAsia="Times New Roman"/>
                <w:b/>
                <w:bCs/>
                <w:sz w:val="20"/>
                <w:szCs w:val="20"/>
              </w:rPr>
              <w:lastRenderedPageBreak/>
              <w:t>Section #5</w:t>
            </w:r>
            <w:r w:rsidRPr="00D05CA9">
              <w:rPr>
                <w:rFonts w:eastAsia="Times New Roman"/>
                <w:b/>
                <w:bCs/>
                <w:sz w:val="20"/>
                <w:szCs w:val="20"/>
              </w:rPr>
              <w:t>:</w:t>
            </w:r>
          </w:p>
          <w:p w:rsidR="003160FD" w:rsidRPr="00D05CA9" w:rsidRDefault="003160FD" w:rsidP="003160FD">
            <w:pPr>
              <w:spacing w:after="0" w:line="240" w:lineRule="auto"/>
              <w:rPr>
                <w:rFonts w:eastAsia="Times New Roman"/>
                <w:bCs/>
                <w:sz w:val="20"/>
                <w:szCs w:val="20"/>
              </w:rPr>
            </w:pPr>
          </w:p>
          <w:p w:rsidR="003160FD" w:rsidRPr="00D05CA9" w:rsidRDefault="003160FD" w:rsidP="003160FD">
            <w:pPr>
              <w:spacing w:after="0" w:line="240" w:lineRule="auto"/>
              <w:rPr>
                <w:rFonts w:eastAsia="Times New Roman"/>
                <w:bCs/>
                <w:sz w:val="20"/>
                <w:szCs w:val="20"/>
              </w:rPr>
            </w:pPr>
          </w:p>
          <w:p w:rsidR="003160FD" w:rsidRPr="00D05CA9" w:rsidRDefault="003160FD" w:rsidP="003160FD">
            <w:pPr>
              <w:spacing w:after="0" w:line="240" w:lineRule="auto"/>
              <w:rPr>
                <w:rFonts w:eastAsia="Times New Roman"/>
                <w:bCs/>
                <w:sz w:val="20"/>
                <w:szCs w:val="20"/>
              </w:rPr>
            </w:pPr>
          </w:p>
          <w:p w:rsidR="003160FD" w:rsidRPr="00D05CA9" w:rsidRDefault="003160FD" w:rsidP="003160FD">
            <w:pPr>
              <w:spacing w:after="0" w:line="240" w:lineRule="auto"/>
              <w:rPr>
                <w:rFonts w:eastAsia="Times New Roman"/>
                <w:bCs/>
                <w:sz w:val="20"/>
                <w:szCs w:val="20"/>
              </w:rPr>
            </w:pPr>
          </w:p>
        </w:tc>
        <w:tc>
          <w:tcPr>
            <w:tcW w:w="3202" w:type="dxa"/>
          </w:tcPr>
          <w:p w:rsidR="003160FD" w:rsidRPr="00D05CA9" w:rsidRDefault="003160FD" w:rsidP="003160FD">
            <w:pPr>
              <w:spacing w:after="0" w:line="240" w:lineRule="auto"/>
              <w:rPr>
                <w:rFonts w:eastAsia="Calibri"/>
                <w:sz w:val="20"/>
                <w:szCs w:val="20"/>
              </w:rPr>
            </w:pPr>
          </w:p>
        </w:tc>
        <w:tc>
          <w:tcPr>
            <w:tcW w:w="5616" w:type="dxa"/>
            <w:shd w:val="clear" w:color="auto" w:fill="auto"/>
          </w:tcPr>
          <w:p w:rsidR="003160FD" w:rsidRPr="00D05CA9" w:rsidRDefault="003160FD" w:rsidP="003160FD">
            <w:pPr>
              <w:spacing w:after="0" w:line="240" w:lineRule="auto"/>
              <w:rPr>
                <w:rFonts w:eastAsia="Calibri"/>
                <w:sz w:val="20"/>
                <w:szCs w:val="20"/>
              </w:rPr>
            </w:pPr>
            <w:r w:rsidRPr="00D05CA9">
              <w:rPr>
                <w:rFonts w:eastAsia="Calibri"/>
                <w:sz w:val="20"/>
                <w:szCs w:val="20"/>
              </w:rPr>
              <w:t>1.</w:t>
            </w:r>
          </w:p>
          <w:p w:rsidR="003160FD" w:rsidRDefault="003160FD" w:rsidP="003160FD">
            <w:pPr>
              <w:spacing w:after="0" w:line="240" w:lineRule="auto"/>
              <w:rPr>
                <w:rFonts w:eastAsia="Calibri"/>
                <w:sz w:val="20"/>
                <w:szCs w:val="20"/>
              </w:rPr>
            </w:pPr>
          </w:p>
          <w:p w:rsidR="003160FD" w:rsidRDefault="003160FD" w:rsidP="003160FD">
            <w:pPr>
              <w:spacing w:after="0" w:line="240" w:lineRule="auto"/>
              <w:rPr>
                <w:rFonts w:eastAsia="Calibri"/>
                <w:sz w:val="20"/>
                <w:szCs w:val="20"/>
              </w:rPr>
            </w:pPr>
          </w:p>
          <w:p w:rsidR="003160FD" w:rsidRPr="00D05CA9" w:rsidRDefault="003160FD" w:rsidP="003160FD">
            <w:pPr>
              <w:spacing w:after="0" w:line="240" w:lineRule="auto"/>
              <w:rPr>
                <w:rFonts w:eastAsia="Calibri"/>
                <w:sz w:val="20"/>
                <w:szCs w:val="20"/>
              </w:rPr>
            </w:pPr>
          </w:p>
          <w:p w:rsidR="003160FD" w:rsidRPr="00D05CA9" w:rsidRDefault="003160FD" w:rsidP="003160FD">
            <w:pPr>
              <w:spacing w:after="0" w:line="240" w:lineRule="auto"/>
              <w:rPr>
                <w:rFonts w:eastAsia="Calibri"/>
                <w:sz w:val="20"/>
                <w:szCs w:val="20"/>
              </w:rPr>
            </w:pPr>
            <w:r w:rsidRPr="00D05CA9">
              <w:rPr>
                <w:rFonts w:eastAsia="Calibri"/>
                <w:sz w:val="20"/>
                <w:szCs w:val="20"/>
              </w:rPr>
              <w:t>2.</w:t>
            </w:r>
          </w:p>
          <w:p w:rsidR="003160FD" w:rsidRDefault="003160FD" w:rsidP="003160FD">
            <w:pPr>
              <w:spacing w:after="0" w:line="240" w:lineRule="auto"/>
              <w:rPr>
                <w:rFonts w:eastAsia="Calibri"/>
                <w:sz w:val="20"/>
                <w:szCs w:val="20"/>
              </w:rPr>
            </w:pPr>
          </w:p>
          <w:p w:rsidR="003160FD" w:rsidRDefault="003160FD" w:rsidP="003160FD">
            <w:pPr>
              <w:spacing w:after="0" w:line="240" w:lineRule="auto"/>
              <w:rPr>
                <w:rFonts w:eastAsia="Calibri"/>
                <w:sz w:val="20"/>
                <w:szCs w:val="20"/>
              </w:rPr>
            </w:pPr>
          </w:p>
          <w:p w:rsidR="003160FD" w:rsidRDefault="003160FD" w:rsidP="003160FD">
            <w:pPr>
              <w:spacing w:after="0" w:line="240" w:lineRule="auto"/>
              <w:rPr>
                <w:rFonts w:eastAsia="Calibri"/>
                <w:sz w:val="20"/>
                <w:szCs w:val="20"/>
              </w:rPr>
            </w:pPr>
          </w:p>
          <w:p w:rsidR="003160FD" w:rsidRDefault="003160FD" w:rsidP="003160FD">
            <w:pPr>
              <w:spacing w:after="0" w:line="240" w:lineRule="auto"/>
              <w:rPr>
                <w:rFonts w:eastAsia="Calibri"/>
                <w:sz w:val="20"/>
                <w:szCs w:val="20"/>
              </w:rPr>
            </w:pPr>
            <w:r>
              <w:rPr>
                <w:rFonts w:eastAsia="Calibri"/>
                <w:sz w:val="20"/>
                <w:szCs w:val="20"/>
              </w:rPr>
              <w:t>3</w:t>
            </w:r>
            <w:r w:rsidRPr="00D05CA9">
              <w:rPr>
                <w:rFonts w:eastAsia="Calibri"/>
                <w:sz w:val="20"/>
                <w:szCs w:val="20"/>
              </w:rPr>
              <w:t>.</w:t>
            </w:r>
          </w:p>
          <w:p w:rsidR="00D4768B" w:rsidRDefault="00D4768B" w:rsidP="003160FD">
            <w:pPr>
              <w:spacing w:after="0" w:line="240" w:lineRule="auto"/>
              <w:rPr>
                <w:rFonts w:eastAsia="Calibri"/>
                <w:sz w:val="20"/>
                <w:szCs w:val="20"/>
              </w:rPr>
            </w:pPr>
          </w:p>
          <w:p w:rsidR="00D4768B" w:rsidRDefault="00D4768B" w:rsidP="003160FD">
            <w:pPr>
              <w:spacing w:after="0" w:line="240" w:lineRule="auto"/>
              <w:rPr>
                <w:rFonts w:eastAsia="Calibri"/>
                <w:sz w:val="20"/>
                <w:szCs w:val="20"/>
              </w:rPr>
            </w:pPr>
          </w:p>
          <w:p w:rsidR="00D4768B" w:rsidRDefault="00D4768B" w:rsidP="003160FD">
            <w:pPr>
              <w:spacing w:after="0" w:line="240" w:lineRule="auto"/>
              <w:rPr>
                <w:rFonts w:eastAsia="Calibri"/>
                <w:sz w:val="20"/>
                <w:szCs w:val="20"/>
              </w:rPr>
            </w:pPr>
          </w:p>
          <w:p w:rsidR="00D4768B" w:rsidRDefault="00D4768B" w:rsidP="003160FD">
            <w:pPr>
              <w:spacing w:after="0" w:line="240" w:lineRule="auto"/>
              <w:rPr>
                <w:rFonts w:eastAsia="Calibri"/>
                <w:sz w:val="20"/>
                <w:szCs w:val="20"/>
              </w:rPr>
            </w:pPr>
            <w:r>
              <w:rPr>
                <w:rFonts w:eastAsia="Calibri"/>
                <w:sz w:val="20"/>
                <w:szCs w:val="20"/>
              </w:rPr>
              <w:t>4.</w:t>
            </w:r>
          </w:p>
          <w:p w:rsidR="00D4768B" w:rsidRDefault="00D4768B" w:rsidP="003160FD">
            <w:pPr>
              <w:spacing w:after="0" w:line="240" w:lineRule="auto"/>
              <w:rPr>
                <w:rFonts w:eastAsia="Calibri"/>
                <w:sz w:val="20"/>
                <w:szCs w:val="20"/>
              </w:rPr>
            </w:pPr>
          </w:p>
          <w:p w:rsidR="00D4768B" w:rsidRDefault="00D4768B" w:rsidP="003160FD">
            <w:pPr>
              <w:spacing w:after="0" w:line="240" w:lineRule="auto"/>
              <w:rPr>
                <w:rFonts w:eastAsia="Calibri"/>
                <w:sz w:val="20"/>
                <w:szCs w:val="20"/>
              </w:rPr>
            </w:pPr>
          </w:p>
          <w:p w:rsidR="00D4768B" w:rsidRPr="00D05CA9" w:rsidRDefault="00D4768B" w:rsidP="003160FD">
            <w:pPr>
              <w:spacing w:after="0" w:line="240" w:lineRule="auto"/>
              <w:rPr>
                <w:rFonts w:eastAsia="Calibri"/>
                <w:sz w:val="20"/>
                <w:szCs w:val="20"/>
              </w:rPr>
            </w:pPr>
          </w:p>
        </w:tc>
      </w:tr>
    </w:tbl>
    <w:p w:rsidR="003160FD" w:rsidRPr="00D05CA9" w:rsidRDefault="003160FD" w:rsidP="003160FD">
      <w:pPr>
        <w:spacing w:after="0"/>
        <w:rPr>
          <w:b/>
          <w:u w:val="single"/>
        </w:rPr>
      </w:pPr>
    </w:p>
    <w:p w:rsidR="00880912" w:rsidRPr="00880912" w:rsidRDefault="00880912" w:rsidP="00880912">
      <w:pPr>
        <w:pStyle w:val="NoSpacing"/>
        <w:rPr>
          <w:sz w:val="28"/>
          <w:szCs w:val="28"/>
        </w:rPr>
      </w:pPr>
      <w:r w:rsidRPr="00880912">
        <w:rPr>
          <w:sz w:val="28"/>
          <w:szCs w:val="28"/>
        </w:rPr>
        <w:t>Summary:</w:t>
      </w:r>
    </w:p>
    <w:p w:rsidR="003160FD" w:rsidRDefault="00880912" w:rsidP="00880912">
      <w:pPr>
        <w:spacing w:line="240" w:lineRule="auto"/>
        <w:rPr>
          <w:b/>
        </w:rPr>
      </w:pPr>
      <w:r w:rsidRPr="0088091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160FD" w:rsidSect="009365E4">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33C" w:rsidRDefault="00B0433C" w:rsidP="00C90245">
      <w:pPr>
        <w:spacing w:after="0" w:line="240" w:lineRule="auto"/>
      </w:pPr>
      <w:r>
        <w:separator/>
      </w:r>
    </w:p>
  </w:endnote>
  <w:endnote w:type="continuationSeparator" w:id="0">
    <w:p w:rsidR="00B0433C" w:rsidRDefault="00B0433C" w:rsidP="00C90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434450"/>
      <w:docPartObj>
        <w:docPartGallery w:val="Page Numbers (Bottom of Page)"/>
        <w:docPartUnique/>
      </w:docPartObj>
    </w:sdtPr>
    <w:sdtEndPr>
      <w:rPr>
        <w:noProof/>
      </w:rPr>
    </w:sdtEndPr>
    <w:sdtContent>
      <w:p w:rsidR="003160FD" w:rsidRDefault="003160FD">
        <w:pPr>
          <w:pStyle w:val="Footer"/>
          <w:jc w:val="right"/>
        </w:pPr>
        <w:r>
          <w:fldChar w:fldCharType="begin"/>
        </w:r>
        <w:r>
          <w:instrText xml:space="preserve"> PAGE   \* MERGEFORMAT </w:instrText>
        </w:r>
        <w:r>
          <w:fldChar w:fldCharType="separate"/>
        </w:r>
        <w:r w:rsidR="00236151">
          <w:rPr>
            <w:noProof/>
          </w:rPr>
          <w:t>12</w:t>
        </w:r>
        <w:r>
          <w:rPr>
            <w:noProof/>
          </w:rPr>
          <w:fldChar w:fldCharType="end"/>
        </w:r>
      </w:p>
    </w:sdtContent>
  </w:sdt>
  <w:p w:rsidR="003160FD" w:rsidRDefault="00316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33C" w:rsidRDefault="00B0433C" w:rsidP="00C90245">
      <w:pPr>
        <w:spacing w:after="0" w:line="240" w:lineRule="auto"/>
      </w:pPr>
      <w:r>
        <w:separator/>
      </w:r>
    </w:p>
  </w:footnote>
  <w:footnote w:type="continuationSeparator" w:id="0">
    <w:p w:rsidR="00B0433C" w:rsidRDefault="00B0433C" w:rsidP="00C902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2689"/>
    <w:multiLevelType w:val="hybridMultilevel"/>
    <w:tmpl w:val="336C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57F56"/>
    <w:multiLevelType w:val="hybridMultilevel"/>
    <w:tmpl w:val="23D89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5052A"/>
    <w:multiLevelType w:val="hybridMultilevel"/>
    <w:tmpl w:val="C65EA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D7D1F"/>
    <w:multiLevelType w:val="hybridMultilevel"/>
    <w:tmpl w:val="869CA8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2607B"/>
    <w:multiLevelType w:val="hybridMultilevel"/>
    <w:tmpl w:val="A41EBE3A"/>
    <w:lvl w:ilvl="0" w:tplc="612E857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0E870759"/>
    <w:multiLevelType w:val="hybridMultilevel"/>
    <w:tmpl w:val="3A4853EE"/>
    <w:lvl w:ilvl="0" w:tplc="05CC9F9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1ACD57DB"/>
    <w:multiLevelType w:val="hybridMultilevel"/>
    <w:tmpl w:val="C454438E"/>
    <w:lvl w:ilvl="0" w:tplc="230CC9D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22566551"/>
    <w:multiLevelType w:val="hybridMultilevel"/>
    <w:tmpl w:val="6AF82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EA3B63"/>
    <w:multiLevelType w:val="hybridMultilevel"/>
    <w:tmpl w:val="7C681574"/>
    <w:lvl w:ilvl="0" w:tplc="CDB0688E">
      <w:start w:val="2"/>
      <w:numFmt w:val="bullet"/>
      <w:lvlText w:val="-"/>
      <w:lvlJc w:val="left"/>
      <w:pPr>
        <w:ind w:left="5400" w:hanging="360"/>
      </w:pPr>
      <w:rPr>
        <w:rFonts w:ascii="Calibri" w:eastAsiaTheme="minorHAnsi" w:hAnsi="Calibri"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9" w15:restartNumberingAfterBreak="0">
    <w:nsid w:val="3BD0480B"/>
    <w:multiLevelType w:val="hybridMultilevel"/>
    <w:tmpl w:val="5162A478"/>
    <w:lvl w:ilvl="0" w:tplc="49D2734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44D72144"/>
    <w:multiLevelType w:val="hybridMultilevel"/>
    <w:tmpl w:val="8EAAAD98"/>
    <w:lvl w:ilvl="0" w:tplc="072EB56C">
      <w:start w:val="2"/>
      <w:numFmt w:val="bullet"/>
      <w:lvlText w:val="-"/>
      <w:lvlJc w:val="left"/>
      <w:pPr>
        <w:ind w:left="5400" w:hanging="360"/>
      </w:pPr>
      <w:rPr>
        <w:rFonts w:ascii="Calibri" w:eastAsiaTheme="minorHAnsi" w:hAnsi="Calibri"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1" w15:restartNumberingAfterBreak="0">
    <w:nsid w:val="48AC3258"/>
    <w:multiLevelType w:val="hybridMultilevel"/>
    <w:tmpl w:val="3B6AB0DA"/>
    <w:lvl w:ilvl="0" w:tplc="0FA47A84">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286B57"/>
    <w:multiLevelType w:val="hybridMultilevel"/>
    <w:tmpl w:val="7A4C4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7B457B"/>
    <w:multiLevelType w:val="hybridMultilevel"/>
    <w:tmpl w:val="7F0C6246"/>
    <w:lvl w:ilvl="0" w:tplc="2B6E6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EC25A4"/>
    <w:multiLevelType w:val="hybridMultilevel"/>
    <w:tmpl w:val="2CECD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7954E3"/>
    <w:multiLevelType w:val="hybridMultilevel"/>
    <w:tmpl w:val="91E47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E3891"/>
    <w:multiLevelType w:val="hybridMultilevel"/>
    <w:tmpl w:val="4D18E476"/>
    <w:lvl w:ilvl="0" w:tplc="74F43FF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7" w15:restartNumberingAfterBreak="0">
    <w:nsid w:val="7BE136AA"/>
    <w:multiLevelType w:val="hybridMultilevel"/>
    <w:tmpl w:val="ADECA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9821E6"/>
    <w:multiLevelType w:val="hybridMultilevel"/>
    <w:tmpl w:val="4AAC1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F62991"/>
    <w:multiLevelType w:val="hybridMultilevel"/>
    <w:tmpl w:val="0386A7DA"/>
    <w:lvl w:ilvl="0" w:tplc="A27A97D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18"/>
  </w:num>
  <w:num w:numId="2">
    <w:abstractNumId w:val="3"/>
  </w:num>
  <w:num w:numId="3">
    <w:abstractNumId w:val="17"/>
  </w:num>
  <w:num w:numId="4">
    <w:abstractNumId w:val="14"/>
  </w:num>
  <w:num w:numId="5">
    <w:abstractNumId w:val="12"/>
  </w:num>
  <w:num w:numId="6">
    <w:abstractNumId w:val="6"/>
  </w:num>
  <w:num w:numId="7">
    <w:abstractNumId w:val="19"/>
  </w:num>
  <w:num w:numId="8">
    <w:abstractNumId w:val="8"/>
  </w:num>
  <w:num w:numId="9">
    <w:abstractNumId w:val="10"/>
  </w:num>
  <w:num w:numId="10">
    <w:abstractNumId w:val="16"/>
  </w:num>
  <w:num w:numId="11">
    <w:abstractNumId w:val="5"/>
  </w:num>
  <w:num w:numId="12">
    <w:abstractNumId w:val="2"/>
  </w:num>
  <w:num w:numId="13">
    <w:abstractNumId w:val="15"/>
  </w:num>
  <w:num w:numId="14">
    <w:abstractNumId w:val="4"/>
  </w:num>
  <w:num w:numId="15">
    <w:abstractNumId w:val="9"/>
  </w:num>
  <w:num w:numId="16">
    <w:abstractNumId w:val="11"/>
  </w:num>
  <w:num w:numId="17">
    <w:abstractNumId w:val="0"/>
  </w:num>
  <w:num w:numId="18">
    <w:abstractNumId w:val="1"/>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E4"/>
    <w:rsid w:val="00015DB5"/>
    <w:rsid w:val="00032D6A"/>
    <w:rsid w:val="000D2DFA"/>
    <w:rsid w:val="000D7A3D"/>
    <w:rsid w:val="000F44CA"/>
    <w:rsid w:val="001035F7"/>
    <w:rsid w:val="001639E6"/>
    <w:rsid w:val="001A5209"/>
    <w:rsid w:val="00236151"/>
    <w:rsid w:val="002376E1"/>
    <w:rsid w:val="002537E0"/>
    <w:rsid w:val="003160FD"/>
    <w:rsid w:val="003352F1"/>
    <w:rsid w:val="003C7516"/>
    <w:rsid w:val="003D7255"/>
    <w:rsid w:val="003D7C1A"/>
    <w:rsid w:val="004146BF"/>
    <w:rsid w:val="00476D3B"/>
    <w:rsid w:val="004833F0"/>
    <w:rsid w:val="00553BEC"/>
    <w:rsid w:val="00562D69"/>
    <w:rsid w:val="0059647C"/>
    <w:rsid w:val="005B6159"/>
    <w:rsid w:val="00614B54"/>
    <w:rsid w:val="00624960"/>
    <w:rsid w:val="006524E7"/>
    <w:rsid w:val="006858EC"/>
    <w:rsid w:val="00712730"/>
    <w:rsid w:val="00721554"/>
    <w:rsid w:val="0073603F"/>
    <w:rsid w:val="00751D5D"/>
    <w:rsid w:val="00786361"/>
    <w:rsid w:val="007873F6"/>
    <w:rsid w:val="007957B2"/>
    <w:rsid w:val="007A14BA"/>
    <w:rsid w:val="007A208D"/>
    <w:rsid w:val="007C619D"/>
    <w:rsid w:val="007D1153"/>
    <w:rsid w:val="007D70CF"/>
    <w:rsid w:val="0087714F"/>
    <w:rsid w:val="00880912"/>
    <w:rsid w:val="00895141"/>
    <w:rsid w:val="008B4806"/>
    <w:rsid w:val="00903829"/>
    <w:rsid w:val="00906F18"/>
    <w:rsid w:val="009128BA"/>
    <w:rsid w:val="009365E4"/>
    <w:rsid w:val="00972377"/>
    <w:rsid w:val="009900C0"/>
    <w:rsid w:val="009B11E2"/>
    <w:rsid w:val="009C2D8B"/>
    <w:rsid w:val="009D00A2"/>
    <w:rsid w:val="00A2428E"/>
    <w:rsid w:val="00A535D2"/>
    <w:rsid w:val="00A615A1"/>
    <w:rsid w:val="00A70DC0"/>
    <w:rsid w:val="00AA117C"/>
    <w:rsid w:val="00AC0DCB"/>
    <w:rsid w:val="00B00B67"/>
    <w:rsid w:val="00B0433C"/>
    <w:rsid w:val="00B30F5D"/>
    <w:rsid w:val="00B51041"/>
    <w:rsid w:val="00BA6AD8"/>
    <w:rsid w:val="00BD19F3"/>
    <w:rsid w:val="00BF43D9"/>
    <w:rsid w:val="00C10E37"/>
    <w:rsid w:val="00C123A4"/>
    <w:rsid w:val="00C32273"/>
    <w:rsid w:val="00C551BC"/>
    <w:rsid w:val="00C63C30"/>
    <w:rsid w:val="00C66846"/>
    <w:rsid w:val="00C757B3"/>
    <w:rsid w:val="00C90245"/>
    <w:rsid w:val="00CD13D0"/>
    <w:rsid w:val="00CE4689"/>
    <w:rsid w:val="00CE5EB0"/>
    <w:rsid w:val="00D05CA9"/>
    <w:rsid w:val="00D10571"/>
    <w:rsid w:val="00D3633E"/>
    <w:rsid w:val="00D4768B"/>
    <w:rsid w:val="00DA5013"/>
    <w:rsid w:val="00DD0F7E"/>
    <w:rsid w:val="00E165AD"/>
    <w:rsid w:val="00E2567B"/>
    <w:rsid w:val="00E26DCF"/>
    <w:rsid w:val="00E804BE"/>
    <w:rsid w:val="00F135C9"/>
    <w:rsid w:val="00F45379"/>
    <w:rsid w:val="00F573BD"/>
    <w:rsid w:val="00F7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9E512-9F5A-4D3B-B4A4-A9997DF4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537E0"/>
    <w:pPr>
      <w:keepNext/>
      <w:spacing w:after="0" w:line="360" w:lineRule="auto"/>
      <w:jc w:val="center"/>
      <w:outlineLvl w:val="0"/>
    </w:pPr>
    <w:rPr>
      <w:rFonts w:ascii="Arial" w:eastAsia="Times New Roman" w:hAnsi="Arial" w:cs="Arial"/>
      <w:b/>
      <w:bCs/>
      <w:color w:val="000000"/>
      <w:sz w:val="24"/>
      <w:szCs w:val="20"/>
    </w:rPr>
  </w:style>
  <w:style w:type="paragraph" w:styleId="Heading3">
    <w:name w:val="heading 3"/>
    <w:basedOn w:val="Normal"/>
    <w:next w:val="Normal"/>
    <w:link w:val="Heading3Char"/>
    <w:uiPriority w:val="9"/>
    <w:semiHidden/>
    <w:unhideWhenUsed/>
    <w:qFormat/>
    <w:rsid w:val="006524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6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17C"/>
    <w:pPr>
      <w:ind w:left="720"/>
      <w:contextualSpacing/>
    </w:pPr>
  </w:style>
  <w:style w:type="paragraph" w:styleId="BalloonText">
    <w:name w:val="Balloon Text"/>
    <w:basedOn w:val="Normal"/>
    <w:link w:val="BalloonTextChar"/>
    <w:uiPriority w:val="99"/>
    <w:semiHidden/>
    <w:unhideWhenUsed/>
    <w:rsid w:val="00C90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245"/>
    <w:rPr>
      <w:rFonts w:ascii="Segoe UI" w:hAnsi="Segoe UI" w:cs="Segoe UI"/>
      <w:sz w:val="18"/>
      <w:szCs w:val="18"/>
    </w:rPr>
  </w:style>
  <w:style w:type="paragraph" w:styleId="Header">
    <w:name w:val="header"/>
    <w:basedOn w:val="Normal"/>
    <w:link w:val="HeaderChar"/>
    <w:uiPriority w:val="99"/>
    <w:unhideWhenUsed/>
    <w:rsid w:val="00C90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245"/>
  </w:style>
  <w:style w:type="paragraph" w:styleId="Footer">
    <w:name w:val="footer"/>
    <w:basedOn w:val="Normal"/>
    <w:link w:val="FooterChar"/>
    <w:uiPriority w:val="99"/>
    <w:unhideWhenUsed/>
    <w:rsid w:val="00C90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245"/>
  </w:style>
  <w:style w:type="character" w:customStyle="1" w:styleId="Heading1Char">
    <w:name w:val="Heading 1 Char"/>
    <w:basedOn w:val="DefaultParagraphFont"/>
    <w:link w:val="Heading1"/>
    <w:rsid w:val="002537E0"/>
    <w:rPr>
      <w:rFonts w:ascii="Arial" w:eastAsia="Times New Roman" w:hAnsi="Arial" w:cs="Arial"/>
      <w:b/>
      <w:bCs/>
      <w:color w:val="000000"/>
      <w:sz w:val="24"/>
      <w:szCs w:val="20"/>
    </w:rPr>
  </w:style>
  <w:style w:type="character" w:styleId="Hyperlink">
    <w:name w:val="Hyperlink"/>
    <w:uiPriority w:val="99"/>
    <w:semiHidden/>
    <w:unhideWhenUsed/>
    <w:rsid w:val="002537E0"/>
    <w:rPr>
      <w:color w:val="0000FF"/>
      <w:u w:val="single"/>
    </w:rPr>
  </w:style>
  <w:style w:type="character" w:customStyle="1" w:styleId="apple-converted-space">
    <w:name w:val="apple-converted-space"/>
    <w:rsid w:val="002537E0"/>
  </w:style>
  <w:style w:type="paragraph" w:customStyle="1" w:styleId="md-content-block">
    <w:name w:val="md-content-block"/>
    <w:basedOn w:val="Normal"/>
    <w:rsid w:val="002537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title">
    <w:name w:val="srtitle"/>
    <w:rsid w:val="002537E0"/>
  </w:style>
  <w:style w:type="character" w:customStyle="1" w:styleId="Heading3Char">
    <w:name w:val="Heading 3 Char"/>
    <w:basedOn w:val="DefaultParagraphFont"/>
    <w:link w:val="Heading3"/>
    <w:uiPriority w:val="9"/>
    <w:semiHidden/>
    <w:rsid w:val="006524E7"/>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B510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1041"/>
    <w:rPr>
      <w:sz w:val="20"/>
      <w:szCs w:val="20"/>
    </w:rPr>
  </w:style>
  <w:style w:type="character" w:styleId="FootnoteReference">
    <w:name w:val="footnote reference"/>
    <w:basedOn w:val="DefaultParagraphFont"/>
    <w:uiPriority w:val="99"/>
    <w:semiHidden/>
    <w:unhideWhenUsed/>
    <w:rsid w:val="00B51041"/>
    <w:rPr>
      <w:vertAlign w:val="superscript"/>
    </w:rPr>
  </w:style>
  <w:style w:type="paragraph" w:styleId="NoSpacing">
    <w:name w:val="No Spacing"/>
    <w:uiPriority w:val="1"/>
    <w:qFormat/>
    <w:rsid w:val="00B510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0704">
      <w:bodyDiv w:val="1"/>
      <w:marLeft w:val="0"/>
      <w:marRight w:val="0"/>
      <w:marTop w:val="0"/>
      <w:marBottom w:val="0"/>
      <w:divBdr>
        <w:top w:val="none" w:sz="0" w:space="0" w:color="auto"/>
        <w:left w:val="none" w:sz="0" w:space="0" w:color="auto"/>
        <w:bottom w:val="none" w:sz="0" w:space="0" w:color="auto"/>
        <w:right w:val="none" w:sz="0" w:space="0" w:color="auto"/>
      </w:divBdr>
    </w:div>
    <w:div w:id="140998860">
      <w:bodyDiv w:val="1"/>
      <w:marLeft w:val="0"/>
      <w:marRight w:val="0"/>
      <w:marTop w:val="0"/>
      <w:marBottom w:val="0"/>
      <w:divBdr>
        <w:top w:val="none" w:sz="0" w:space="0" w:color="auto"/>
        <w:left w:val="none" w:sz="0" w:space="0" w:color="auto"/>
        <w:bottom w:val="none" w:sz="0" w:space="0" w:color="auto"/>
        <w:right w:val="none" w:sz="0" w:space="0" w:color="auto"/>
      </w:divBdr>
    </w:div>
    <w:div w:id="220990743">
      <w:bodyDiv w:val="1"/>
      <w:marLeft w:val="0"/>
      <w:marRight w:val="0"/>
      <w:marTop w:val="0"/>
      <w:marBottom w:val="0"/>
      <w:divBdr>
        <w:top w:val="none" w:sz="0" w:space="0" w:color="auto"/>
        <w:left w:val="none" w:sz="0" w:space="0" w:color="auto"/>
        <w:bottom w:val="none" w:sz="0" w:space="0" w:color="auto"/>
        <w:right w:val="none" w:sz="0" w:space="0" w:color="auto"/>
      </w:divBdr>
    </w:div>
    <w:div w:id="311445805">
      <w:bodyDiv w:val="1"/>
      <w:marLeft w:val="0"/>
      <w:marRight w:val="0"/>
      <w:marTop w:val="0"/>
      <w:marBottom w:val="0"/>
      <w:divBdr>
        <w:top w:val="none" w:sz="0" w:space="0" w:color="auto"/>
        <w:left w:val="none" w:sz="0" w:space="0" w:color="auto"/>
        <w:bottom w:val="none" w:sz="0" w:space="0" w:color="auto"/>
        <w:right w:val="none" w:sz="0" w:space="0" w:color="auto"/>
      </w:divBdr>
    </w:div>
    <w:div w:id="386879852">
      <w:bodyDiv w:val="1"/>
      <w:marLeft w:val="0"/>
      <w:marRight w:val="0"/>
      <w:marTop w:val="0"/>
      <w:marBottom w:val="0"/>
      <w:divBdr>
        <w:top w:val="none" w:sz="0" w:space="0" w:color="auto"/>
        <w:left w:val="none" w:sz="0" w:space="0" w:color="auto"/>
        <w:bottom w:val="none" w:sz="0" w:space="0" w:color="auto"/>
        <w:right w:val="none" w:sz="0" w:space="0" w:color="auto"/>
      </w:divBdr>
    </w:div>
    <w:div w:id="1447962669">
      <w:bodyDiv w:val="1"/>
      <w:marLeft w:val="0"/>
      <w:marRight w:val="0"/>
      <w:marTop w:val="0"/>
      <w:marBottom w:val="0"/>
      <w:divBdr>
        <w:top w:val="none" w:sz="0" w:space="0" w:color="auto"/>
        <w:left w:val="none" w:sz="0" w:space="0" w:color="auto"/>
        <w:bottom w:val="none" w:sz="0" w:space="0" w:color="auto"/>
        <w:right w:val="none" w:sz="0" w:space="0" w:color="auto"/>
      </w:divBdr>
      <w:divsChild>
        <w:div w:id="1132555734">
          <w:marLeft w:val="0"/>
          <w:marRight w:val="0"/>
          <w:marTop w:val="0"/>
          <w:marBottom w:val="0"/>
          <w:divBdr>
            <w:top w:val="none" w:sz="0" w:space="0" w:color="auto"/>
            <w:left w:val="none" w:sz="0" w:space="0" w:color="auto"/>
            <w:bottom w:val="none" w:sz="0" w:space="0" w:color="auto"/>
            <w:right w:val="none" w:sz="0" w:space="0" w:color="auto"/>
          </w:divBdr>
          <w:divsChild>
            <w:div w:id="804390577">
              <w:marLeft w:val="0"/>
              <w:marRight w:val="0"/>
              <w:marTop w:val="0"/>
              <w:marBottom w:val="0"/>
              <w:divBdr>
                <w:top w:val="none" w:sz="0" w:space="0" w:color="auto"/>
                <w:left w:val="none" w:sz="0" w:space="0" w:color="auto"/>
                <w:bottom w:val="none" w:sz="0" w:space="0" w:color="auto"/>
                <w:right w:val="none" w:sz="0" w:space="0" w:color="auto"/>
              </w:divBdr>
              <w:divsChild>
                <w:div w:id="3585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16442">
      <w:bodyDiv w:val="1"/>
      <w:marLeft w:val="0"/>
      <w:marRight w:val="0"/>
      <w:marTop w:val="0"/>
      <w:marBottom w:val="0"/>
      <w:divBdr>
        <w:top w:val="none" w:sz="0" w:space="0" w:color="auto"/>
        <w:left w:val="none" w:sz="0" w:space="0" w:color="auto"/>
        <w:bottom w:val="none" w:sz="0" w:space="0" w:color="auto"/>
        <w:right w:val="none" w:sz="0" w:space="0" w:color="auto"/>
      </w:divBdr>
    </w:div>
    <w:div w:id="1789080697">
      <w:bodyDiv w:val="1"/>
      <w:marLeft w:val="0"/>
      <w:marRight w:val="0"/>
      <w:marTop w:val="0"/>
      <w:marBottom w:val="0"/>
      <w:divBdr>
        <w:top w:val="none" w:sz="0" w:space="0" w:color="auto"/>
        <w:left w:val="none" w:sz="0" w:space="0" w:color="auto"/>
        <w:bottom w:val="none" w:sz="0" w:space="0" w:color="auto"/>
        <w:right w:val="none" w:sz="0" w:space="0" w:color="auto"/>
      </w:divBdr>
    </w:div>
    <w:div w:id="1964457463">
      <w:bodyDiv w:val="1"/>
      <w:marLeft w:val="0"/>
      <w:marRight w:val="0"/>
      <w:marTop w:val="0"/>
      <w:marBottom w:val="0"/>
      <w:divBdr>
        <w:top w:val="none" w:sz="0" w:space="0" w:color="auto"/>
        <w:left w:val="none" w:sz="0" w:space="0" w:color="auto"/>
        <w:bottom w:val="none" w:sz="0" w:space="0" w:color="auto"/>
        <w:right w:val="none" w:sz="0" w:space="0" w:color="auto"/>
      </w:divBdr>
    </w:div>
    <w:div w:id="1978295294">
      <w:bodyDiv w:val="1"/>
      <w:marLeft w:val="0"/>
      <w:marRight w:val="0"/>
      <w:marTop w:val="0"/>
      <w:marBottom w:val="0"/>
      <w:divBdr>
        <w:top w:val="none" w:sz="0" w:space="0" w:color="auto"/>
        <w:left w:val="none" w:sz="0" w:space="0" w:color="auto"/>
        <w:bottom w:val="none" w:sz="0" w:space="0" w:color="auto"/>
        <w:right w:val="none" w:sz="0" w:space="0" w:color="auto"/>
      </w:divBdr>
    </w:div>
    <w:div w:id="202061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rldgeography.abc-clio.com/Topics/Display/85?sid=1111359&amp;cid=48&amp;useConcept=False" TargetMode="External"/><Relationship Id="rId5" Type="http://schemas.openxmlformats.org/officeDocument/2006/relationships/webSettings" Target="webSettings.xml"/><Relationship Id="rId15" Type="http://schemas.openxmlformats.org/officeDocument/2006/relationships/hyperlink" Target="http://www.school.eb.com/comptons/art-117507" TargetMode="External"/><Relationship Id="rId10" Type="http://schemas.openxmlformats.org/officeDocument/2006/relationships/hyperlink" Target="http://worldgeography.abc-clio.com/Topics/Display/85?sid=1111359&amp;cid=48&amp;useConcept=Fals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orldgeography.abc-clio.com/Topics/Display/85?sid=1111359&amp;cid=48&amp;useConcept=False" TargetMode="External"/><Relationship Id="rId14" Type="http://schemas.openxmlformats.org/officeDocument/2006/relationships/hyperlink" Target="http://www.school.eb.com/comptons/art-1378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78410-B877-4592-8F3B-1EB914BC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Persinger,Karen</dc:creator>
  <cp:keywords/>
  <dc:description/>
  <cp:lastModifiedBy>Hartman,Daniel</cp:lastModifiedBy>
  <cp:revision>2</cp:revision>
  <cp:lastPrinted>2017-01-11T20:36:00Z</cp:lastPrinted>
  <dcterms:created xsi:type="dcterms:W3CDTF">2017-01-11T20:36:00Z</dcterms:created>
  <dcterms:modified xsi:type="dcterms:W3CDTF">2017-01-11T20:36:00Z</dcterms:modified>
</cp:coreProperties>
</file>